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8C41C" w14:textId="77777777" w:rsidR="00151195" w:rsidRPr="00DE1142" w:rsidRDefault="00151195" w:rsidP="00151195">
      <w:pPr>
        <w:pStyle w:val="BodyText"/>
        <w:jc w:val="center"/>
      </w:pPr>
    </w:p>
    <w:p w14:paraId="1B685897" w14:textId="77777777" w:rsidR="00151195" w:rsidRPr="00A40035" w:rsidRDefault="00A4297C" w:rsidP="00151195">
      <w:pPr>
        <w:pStyle w:val="IntenseQuote"/>
        <w:rPr>
          <w:rFonts w:ascii="Century Gothic" w:hAnsi="Century Gothic"/>
          <w:sz w:val="44"/>
          <w:szCs w:val="44"/>
        </w:rPr>
      </w:pPr>
      <w:r>
        <w:rPr>
          <w:rFonts w:ascii="Century Gothic" w:hAnsi="Century Gothic"/>
          <w:sz w:val="44"/>
          <w:szCs w:val="44"/>
        </w:rPr>
        <w:t>Disaster Recovery Plan</w:t>
      </w:r>
    </w:p>
    <w:p w14:paraId="0D1B5A59" w14:textId="77777777" w:rsidR="00151195" w:rsidRPr="00A40035" w:rsidRDefault="00A4297C" w:rsidP="00151195">
      <w:pPr>
        <w:pStyle w:val="IntenseQuote"/>
        <w:rPr>
          <w:rFonts w:ascii="Century Gothic" w:hAnsi="Century Gothic"/>
          <w:sz w:val="32"/>
          <w:szCs w:val="32"/>
        </w:rPr>
      </w:pPr>
      <w:r>
        <w:rPr>
          <w:rFonts w:ascii="Century Gothic" w:hAnsi="Century Gothic"/>
          <w:sz w:val="32"/>
          <w:szCs w:val="32"/>
        </w:rPr>
        <w:t>To Ensure Business Continuity</w:t>
      </w:r>
    </w:p>
    <w:p w14:paraId="6D65B25D" w14:textId="77777777" w:rsidR="00151195" w:rsidRPr="00A40035" w:rsidRDefault="00151195" w:rsidP="00151195">
      <w:pPr>
        <w:rPr>
          <w:rStyle w:val="SubtleReference"/>
          <w:rFonts w:ascii="Century Gothic" w:hAnsi="Century Gothic"/>
        </w:rPr>
      </w:pPr>
    </w:p>
    <w:p w14:paraId="7178962A" w14:textId="77777777" w:rsidR="00151195" w:rsidRPr="00A40035" w:rsidRDefault="00BB5F29" w:rsidP="00151195">
      <w:pPr>
        <w:jc w:val="center"/>
        <w:rPr>
          <w:rStyle w:val="SubtleReference"/>
          <w:rFonts w:ascii="Century Gothic" w:hAnsi="Century Gothic"/>
        </w:rPr>
      </w:pPr>
      <w:r>
        <w:rPr>
          <w:rStyle w:val="SubtleReference"/>
          <w:rFonts w:ascii="Century Gothic" w:hAnsi="Century Gothic"/>
        </w:rPr>
        <w:t>Current AS Of:</w:t>
      </w:r>
      <w:r w:rsidR="00151195" w:rsidRPr="00A40035">
        <w:rPr>
          <w:rStyle w:val="SubtleReference"/>
          <w:rFonts w:ascii="Century Gothic" w:hAnsi="Century Gothic"/>
        </w:rPr>
        <w:t xml:space="preserve"> {Date} at {Time} EST</w:t>
      </w:r>
    </w:p>
    <w:p w14:paraId="3A25B72E" w14:textId="77777777" w:rsidR="00151195" w:rsidRPr="00A40035" w:rsidRDefault="00151195" w:rsidP="00151195">
      <w:pPr>
        <w:jc w:val="center"/>
        <w:rPr>
          <w:rFonts w:ascii="Century Gothic" w:hAnsi="Century Gothic"/>
        </w:rPr>
      </w:pPr>
    </w:p>
    <w:p w14:paraId="53F1252B" w14:textId="77777777" w:rsidR="00151195" w:rsidRPr="00A40035" w:rsidRDefault="00151195" w:rsidP="00151195">
      <w:pPr>
        <w:jc w:val="center"/>
        <w:rPr>
          <w:rFonts w:ascii="Century Gothic" w:hAnsi="Century Gothic"/>
        </w:rPr>
      </w:pPr>
    </w:p>
    <w:p w14:paraId="652BCB12" w14:textId="77777777" w:rsidR="00151195" w:rsidRPr="00A40035" w:rsidRDefault="00151195" w:rsidP="00151195">
      <w:pPr>
        <w:jc w:val="center"/>
        <w:rPr>
          <w:rFonts w:ascii="Century Gothic" w:hAnsi="Century Gothic"/>
        </w:rPr>
      </w:pPr>
    </w:p>
    <w:p w14:paraId="5C1A5352" w14:textId="77777777" w:rsidR="00151195" w:rsidRPr="00A40035" w:rsidRDefault="00151195" w:rsidP="00151195">
      <w:pPr>
        <w:jc w:val="center"/>
        <w:rPr>
          <w:rFonts w:ascii="Century Gothic" w:hAnsi="Century Gothic"/>
        </w:rPr>
      </w:pPr>
    </w:p>
    <w:p w14:paraId="78FB4C33" w14:textId="77777777" w:rsidR="00151195" w:rsidRPr="00A40035" w:rsidRDefault="00151195" w:rsidP="00151195">
      <w:pPr>
        <w:jc w:val="center"/>
        <w:rPr>
          <w:rFonts w:ascii="Century Gothic" w:hAnsi="Century Gothic"/>
        </w:rPr>
      </w:pPr>
    </w:p>
    <w:p w14:paraId="5BA73171" w14:textId="77777777" w:rsidR="00151195" w:rsidRPr="00A40035" w:rsidRDefault="00151195" w:rsidP="00151195">
      <w:pPr>
        <w:jc w:val="center"/>
        <w:rPr>
          <w:rFonts w:ascii="Century Gothic" w:hAnsi="Century Gothic"/>
        </w:rPr>
      </w:pPr>
    </w:p>
    <w:p w14:paraId="3820B210" w14:textId="77777777" w:rsidR="00151195" w:rsidRPr="00A40035" w:rsidRDefault="00151195" w:rsidP="00151195">
      <w:pPr>
        <w:jc w:val="center"/>
        <w:rPr>
          <w:rFonts w:ascii="Century Gothic" w:hAnsi="Century Gothic"/>
        </w:rPr>
      </w:pPr>
    </w:p>
    <w:p w14:paraId="595BECDF" w14:textId="77777777" w:rsidR="00151195" w:rsidRPr="00A40035" w:rsidRDefault="00151195" w:rsidP="00151195">
      <w:pPr>
        <w:jc w:val="center"/>
        <w:rPr>
          <w:rFonts w:ascii="Century Gothic" w:hAnsi="Century Gothic"/>
        </w:rPr>
      </w:pPr>
    </w:p>
    <w:p w14:paraId="369B17C8" w14:textId="77777777" w:rsidR="00151195" w:rsidRPr="00A40035" w:rsidRDefault="00151195" w:rsidP="00151195">
      <w:pPr>
        <w:jc w:val="center"/>
        <w:rPr>
          <w:rFonts w:ascii="Century Gothic" w:hAnsi="Century Gothic"/>
        </w:rPr>
      </w:pPr>
    </w:p>
    <w:p w14:paraId="76EC154A" w14:textId="77777777" w:rsidR="00151195" w:rsidRPr="00A40035" w:rsidRDefault="00151195" w:rsidP="00151195">
      <w:pPr>
        <w:jc w:val="center"/>
        <w:rPr>
          <w:rFonts w:ascii="Century Gothic" w:hAnsi="Century Gothic"/>
        </w:rPr>
      </w:pPr>
    </w:p>
    <w:p w14:paraId="59F9BC94" w14:textId="77777777" w:rsidR="00151195" w:rsidRPr="00A40035" w:rsidRDefault="00151195" w:rsidP="00151195">
      <w:pPr>
        <w:jc w:val="center"/>
        <w:rPr>
          <w:rFonts w:ascii="Century Gothic" w:hAnsi="Century Gothic"/>
        </w:rPr>
      </w:pPr>
    </w:p>
    <w:p w14:paraId="5CC46DFA" w14:textId="77777777" w:rsidR="00151195" w:rsidRPr="00A40035" w:rsidRDefault="00151195" w:rsidP="00151195">
      <w:pPr>
        <w:jc w:val="center"/>
        <w:rPr>
          <w:rFonts w:ascii="Century Gothic" w:hAnsi="Century Gothic"/>
        </w:rPr>
      </w:pPr>
    </w:p>
    <w:p w14:paraId="76BC0574" w14:textId="77777777" w:rsidR="00151195" w:rsidRPr="00A40035" w:rsidRDefault="00151195" w:rsidP="00151195">
      <w:pPr>
        <w:jc w:val="center"/>
        <w:rPr>
          <w:rFonts w:ascii="Century Gothic" w:hAnsi="Century Gothic"/>
        </w:rPr>
      </w:pPr>
    </w:p>
    <w:p w14:paraId="262A3A17" w14:textId="77777777" w:rsidR="00151195" w:rsidRPr="00A40035" w:rsidRDefault="00BB5F29" w:rsidP="00151195">
      <w:pPr>
        <w:jc w:val="center"/>
        <w:rPr>
          <w:rStyle w:val="SubtleReference"/>
          <w:rFonts w:ascii="Century Gothic" w:hAnsi="Century Gothic"/>
        </w:rPr>
      </w:pPr>
      <w:r>
        <w:rPr>
          <w:rStyle w:val="SubtleReference"/>
          <w:rFonts w:ascii="Century Gothic" w:hAnsi="Century Gothic"/>
        </w:rPr>
        <w:t>Document Owner</w:t>
      </w:r>
      <w:r w:rsidR="00151195" w:rsidRPr="00A40035">
        <w:rPr>
          <w:rStyle w:val="SubtleReference"/>
          <w:rFonts w:ascii="Century Gothic" w:hAnsi="Century Gothic"/>
        </w:rPr>
        <w:t>:</w:t>
      </w:r>
    </w:p>
    <w:p w14:paraId="3D033D14" w14:textId="77777777" w:rsidR="00151195" w:rsidRDefault="00151195" w:rsidP="00151195">
      <w:pPr>
        <w:jc w:val="center"/>
        <w:rPr>
          <w:rStyle w:val="SubtleReference"/>
          <w:rFonts w:ascii="Century Gothic" w:hAnsi="Century Gothic"/>
        </w:rPr>
      </w:pPr>
      <w:r w:rsidRPr="00A40035">
        <w:rPr>
          <w:rStyle w:val="SubtleReference"/>
          <w:rFonts w:ascii="Century Gothic" w:hAnsi="Century Gothic"/>
        </w:rPr>
        <w:t>{Name}</w:t>
      </w:r>
    </w:p>
    <w:p w14:paraId="404AEF00" w14:textId="77777777" w:rsidR="00BB5F29" w:rsidRPr="00A40035" w:rsidRDefault="00BB5F29" w:rsidP="00151195">
      <w:pPr>
        <w:jc w:val="center"/>
        <w:rPr>
          <w:rStyle w:val="SubtleReference"/>
          <w:rFonts w:ascii="Century Gothic" w:hAnsi="Century Gothic"/>
        </w:rPr>
      </w:pPr>
      <w:r>
        <w:rPr>
          <w:rStyle w:val="SubtleReference"/>
          <w:rFonts w:ascii="Century Gothic" w:hAnsi="Century Gothic"/>
        </w:rPr>
        <w:t>{ROLE</w:t>
      </w:r>
      <w:r w:rsidRPr="00A40035">
        <w:rPr>
          <w:rStyle w:val="SubtleReference"/>
          <w:rFonts w:ascii="Century Gothic" w:hAnsi="Century Gothic"/>
        </w:rPr>
        <w:t>}</w:t>
      </w:r>
    </w:p>
    <w:p w14:paraId="15BF9876" w14:textId="77777777" w:rsidR="00151195" w:rsidRPr="00A40035" w:rsidRDefault="00151195" w:rsidP="00151195">
      <w:pPr>
        <w:jc w:val="center"/>
        <w:rPr>
          <w:rStyle w:val="SubtleReference"/>
          <w:rFonts w:ascii="Century Gothic" w:hAnsi="Century Gothic"/>
        </w:rPr>
      </w:pPr>
      <w:r w:rsidRPr="00A40035">
        <w:rPr>
          <w:rStyle w:val="SubtleReference"/>
          <w:rFonts w:ascii="Century Gothic" w:hAnsi="Century Gothic"/>
        </w:rPr>
        <w:t>{Company}</w:t>
      </w:r>
    </w:p>
    <w:p w14:paraId="7248A8F4" w14:textId="77777777" w:rsidR="00151195" w:rsidRPr="00A40035" w:rsidRDefault="00151195" w:rsidP="00151195">
      <w:pPr>
        <w:jc w:val="center"/>
        <w:rPr>
          <w:rStyle w:val="SubtleReference"/>
          <w:rFonts w:ascii="Century Gothic" w:hAnsi="Century Gothic"/>
        </w:rPr>
      </w:pPr>
      <w:r w:rsidRPr="00A40035">
        <w:rPr>
          <w:rStyle w:val="SubtleReference"/>
          <w:rFonts w:ascii="Century Gothic" w:hAnsi="Century Gothic"/>
        </w:rPr>
        <w:t>{Phone}</w:t>
      </w:r>
    </w:p>
    <w:p w14:paraId="68867A6B" w14:textId="77777777" w:rsidR="00151195" w:rsidRPr="00A40035" w:rsidRDefault="00151195" w:rsidP="00151195">
      <w:pPr>
        <w:jc w:val="center"/>
        <w:rPr>
          <w:rStyle w:val="SubtleReference"/>
          <w:rFonts w:ascii="Century Gothic" w:hAnsi="Century Gothic"/>
        </w:rPr>
      </w:pPr>
      <w:r w:rsidRPr="00A40035">
        <w:rPr>
          <w:rStyle w:val="SubtleReference"/>
          <w:rFonts w:ascii="Century Gothic" w:hAnsi="Century Gothic"/>
        </w:rPr>
        <w:t>{Email}</w:t>
      </w:r>
    </w:p>
    <w:p w14:paraId="0A135CBA" w14:textId="77777777" w:rsidR="00550FD4" w:rsidRPr="001A3227" w:rsidRDefault="00151195" w:rsidP="00E05C9E">
      <w:pPr>
        <w:rPr>
          <w:b/>
          <w:color w:val="808080"/>
          <w:sz w:val="32"/>
          <w:szCs w:val="32"/>
        </w:rPr>
      </w:pPr>
      <w:r>
        <w:rPr>
          <w:b/>
          <w:color w:val="808080"/>
          <w:sz w:val="32"/>
          <w:szCs w:val="32"/>
        </w:rPr>
        <w:br w:type="page"/>
      </w:r>
      <w:r w:rsidR="00550FD4" w:rsidRPr="001A3227">
        <w:rPr>
          <w:b/>
          <w:color w:val="808080"/>
          <w:sz w:val="32"/>
          <w:szCs w:val="32"/>
        </w:rPr>
        <w:lastRenderedPageBreak/>
        <w:t>Introduction: How to Use This Tool</w:t>
      </w:r>
    </w:p>
    <w:p w14:paraId="23D8F6BB" w14:textId="77777777" w:rsidR="001A3227" w:rsidRDefault="00942B29" w:rsidP="006319E4">
      <w:pPr>
        <w:spacing w:after="200" w:line="276" w:lineRule="auto"/>
        <w:rPr>
          <w:color w:val="808080"/>
        </w:rPr>
      </w:pPr>
      <w:r>
        <w:rPr>
          <w:color w:val="808080"/>
        </w:rPr>
        <w:t xml:space="preserve">Disaster Recovery Plans </w:t>
      </w:r>
      <w:r w:rsidR="00DC34FE">
        <w:rPr>
          <w:color w:val="808080"/>
        </w:rPr>
        <w:t xml:space="preserve">(DRP) </w:t>
      </w:r>
      <w:r>
        <w:rPr>
          <w:color w:val="808080"/>
        </w:rPr>
        <w:t xml:space="preserve">are complex documents that contain a wealth of information about the IT operations of an enterprise and yet must present that information in a format that is easily </w:t>
      </w:r>
      <w:r w:rsidR="00A4297C">
        <w:rPr>
          <w:color w:val="808080"/>
        </w:rPr>
        <w:t>understood</w:t>
      </w:r>
      <w:r>
        <w:rPr>
          <w:color w:val="808080"/>
        </w:rPr>
        <w:t xml:space="preserve"> during an actual emergency. This</w:t>
      </w:r>
      <w:r w:rsidR="00DC34FE">
        <w:rPr>
          <w:color w:val="808080"/>
        </w:rPr>
        <w:t xml:space="preserve"> template is one example of how </w:t>
      </w:r>
      <w:r>
        <w:rPr>
          <w:color w:val="808080"/>
        </w:rPr>
        <w:t xml:space="preserve">to capture and organize the necessary information </w:t>
      </w:r>
      <w:r w:rsidR="00A4297C">
        <w:rPr>
          <w:color w:val="808080"/>
        </w:rPr>
        <w:t xml:space="preserve">to ensure </w:t>
      </w:r>
      <w:r>
        <w:rPr>
          <w:color w:val="808080"/>
        </w:rPr>
        <w:t xml:space="preserve">the </w:t>
      </w:r>
      <w:r w:rsidR="00A4297C">
        <w:rPr>
          <w:color w:val="808080"/>
        </w:rPr>
        <w:t xml:space="preserve">organization </w:t>
      </w:r>
      <w:r>
        <w:rPr>
          <w:color w:val="808080"/>
        </w:rPr>
        <w:t>is in a position to survive.</w:t>
      </w:r>
    </w:p>
    <w:p w14:paraId="557E2F63" w14:textId="77777777" w:rsidR="00942B29" w:rsidRDefault="00942B29" w:rsidP="006319E4">
      <w:pPr>
        <w:spacing w:after="200" w:line="276" w:lineRule="auto"/>
        <w:rPr>
          <w:color w:val="808080"/>
        </w:rPr>
      </w:pPr>
      <w:r>
        <w:rPr>
          <w:color w:val="808080"/>
        </w:rPr>
        <w:t>Please note, this template is meant as a guide only. Enterprises using this template should review it carefully to determine whether it fits their needs and should customize it to best meet their own needs and goals.</w:t>
      </w:r>
      <w:r w:rsidR="009A006D">
        <w:rPr>
          <w:color w:val="808080"/>
        </w:rPr>
        <w:t xml:space="preserve"> </w:t>
      </w:r>
    </w:p>
    <w:p w14:paraId="64ECBF6E" w14:textId="77777777" w:rsidR="00DF35F4" w:rsidRDefault="00A4297C" w:rsidP="006319E4">
      <w:pPr>
        <w:spacing w:after="200" w:line="276" w:lineRule="auto"/>
        <w:rPr>
          <w:color w:val="808080"/>
        </w:rPr>
      </w:pPr>
      <w:r>
        <w:rPr>
          <w:color w:val="808080"/>
        </w:rPr>
        <w:t>I</w:t>
      </w:r>
      <w:r w:rsidR="00DF35F4">
        <w:rPr>
          <w:color w:val="808080"/>
        </w:rPr>
        <w:t xml:space="preserve">t is entirely appropriate to delete entire sections that have been deemed unnecessary. </w:t>
      </w:r>
    </w:p>
    <w:p w14:paraId="6978D053" w14:textId="77777777" w:rsidR="00DA722E" w:rsidRDefault="00DA722E" w:rsidP="006319E4">
      <w:pPr>
        <w:spacing w:after="200" w:line="276" w:lineRule="auto"/>
        <w:rPr>
          <w:color w:val="808080"/>
        </w:rPr>
      </w:pPr>
      <w:r>
        <w:rPr>
          <w:color w:val="808080"/>
        </w:rPr>
        <w:t>Once this document is completed in full, provide hard-copies to all stakeholders and all employees with DR responsibilities. Create additional hard-copies as well as sof</w:t>
      </w:r>
      <w:r w:rsidR="00CC645D">
        <w:rPr>
          <w:color w:val="808080"/>
        </w:rPr>
        <w:t>t copies for each data center or</w:t>
      </w:r>
      <w:r>
        <w:rPr>
          <w:color w:val="808080"/>
        </w:rPr>
        <w:t xml:space="preserve"> facility that houses IT systems (including and standby or recovery facilities that may exist).</w:t>
      </w:r>
    </w:p>
    <w:p w14:paraId="5ADCF989" w14:textId="77777777" w:rsidR="00DA722E" w:rsidRDefault="00DA722E" w:rsidP="00A4297C">
      <w:pPr>
        <w:spacing w:after="200" w:line="276" w:lineRule="auto"/>
        <w:rPr>
          <w:color w:val="808080"/>
        </w:rPr>
        <w:sectPr w:rsidR="00DA722E" w:rsidSect="00DA722E">
          <w:headerReference w:type="default" r:id="rId10"/>
          <w:footerReference w:type="default" r:id="rId11"/>
          <w:pgSz w:w="12240" w:h="15840"/>
          <w:pgMar w:top="1440" w:right="1082" w:bottom="1440" w:left="952" w:header="576" w:footer="720" w:gutter="0"/>
          <w:pgNumType w:start="1"/>
          <w:cols w:space="720"/>
          <w:docGrid w:linePitch="360"/>
        </w:sectPr>
      </w:pPr>
      <w:r>
        <w:rPr>
          <w:color w:val="808080"/>
        </w:rPr>
        <w:t>Ensure access to these hard and soft copies is protected to ensure the integrity of the document.</w:t>
      </w:r>
      <w:r w:rsidR="00A4297C">
        <w:rPr>
          <w:color w:val="808080"/>
        </w:rPr>
        <w:t xml:space="preserve"> Creation of this document and revisions should be the sole responsibility of the identified service owner. R</w:t>
      </w:r>
      <w:r>
        <w:rPr>
          <w:color w:val="808080"/>
        </w:rPr>
        <w:t>eview and revise the document on a regular basis to ensure continued applicability, revising as required.</w:t>
      </w:r>
    </w:p>
    <w:p w14:paraId="6A5DE07F" w14:textId="77777777" w:rsidR="0054250E" w:rsidRPr="00DC34FE" w:rsidRDefault="0054250E" w:rsidP="00762081">
      <w:pPr>
        <w:pStyle w:val="TOCHeading"/>
        <w:spacing w:before="120"/>
        <w:rPr>
          <w:rFonts w:ascii="Arial" w:hAnsi="Arial"/>
        </w:rPr>
      </w:pPr>
      <w:r w:rsidRPr="00DC34FE">
        <w:rPr>
          <w:rFonts w:ascii="Arial" w:hAnsi="Arial"/>
        </w:rPr>
        <w:lastRenderedPageBreak/>
        <w:t>Table of Contents</w:t>
      </w:r>
    </w:p>
    <w:p w14:paraId="2E7A5F46" w14:textId="77777777" w:rsidR="00286F40" w:rsidRPr="00AE5986" w:rsidRDefault="00BD752D">
      <w:pPr>
        <w:pStyle w:val="TOC1"/>
        <w:rPr>
          <w:rFonts w:ascii="Calibri" w:hAnsi="Calibri" w:cs="Times New Roman"/>
          <w:b w:val="0"/>
          <w:szCs w:val="22"/>
          <w:lang w:val="en-CA" w:eastAsia="en-CA"/>
        </w:rPr>
      </w:pPr>
      <w:r w:rsidRPr="00EC2106">
        <w:fldChar w:fldCharType="begin"/>
      </w:r>
      <w:r w:rsidR="001A3227" w:rsidRPr="00EC2106">
        <w:instrText xml:space="preserve"> TOC \o "1-2" \h \z \u </w:instrText>
      </w:r>
      <w:r w:rsidRPr="00EC2106">
        <w:fldChar w:fldCharType="separate"/>
      </w:r>
      <w:hyperlink w:anchor="_Toc428521535" w:history="1">
        <w:r w:rsidR="00286F40" w:rsidRPr="00D74B9B">
          <w:rPr>
            <w:rStyle w:val="Hyperlink"/>
          </w:rPr>
          <w:t>Introduction</w:t>
        </w:r>
        <w:r w:rsidR="00286F40">
          <w:rPr>
            <w:webHidden/>
          </w:rPr>
          <w:tab/>
        </w:r>
        <w:r w:rsidR="00286F40">
          <w:rPr>
            <w:webHidden/>
          </w:rPr>
          <w:fldChar w:fldCharType="begin"/>
        </w:r>
        <w:r w:rsidR="00286F40">
          <w:rPr>
            <w:webHidden/>
          </w:rPr>
          <w:instrText xml:space="preserve"> PAGEREF _Toc428521535 \h </w:instrText>
        </w:r>
        <w:r w:rsidR="00286F40">
          <w:rPr>
            <w:webHidden/>
          </w:rPr>
        </w:r>
        <w:r w:rsidR="00286F40">
          <w:rPr>
            <w:webHidden/>
          </w:rPr>
          <w:fldChar w:fldCharType="separate"/>
        </w:r>
        <w:r w:rsidR="00286F40">
          <w:rPr>
            <w:webHidden/>
          </w:rPr>
          <w:t>2</w:t>
        </w:r>
        <w:r w:rsidR="00286F40">
          <w:rPr>
            <w:webHidden/>
          </w:rPr>
          <w:fldChar w:fldCharType="end"/>
        </w:r>
      </w:hyperlink>
    </w:p>
    <w:p w14:paraId="27A5D2ED" w14:textId="77777777" w:rsidR="00286F40" w:rsidRPr="00AE5986" w:rsidRDefault="00A61C2C">
      <w:pPr>
        <w:pStyle w:val="TOC2"/>
        <w:rPr>
          <w:rFonts w:ascii="Calibri" w:hAnsi="Calibri"/>
          <w:sz w:val="22"/>
          <w:szCs w:val="22"/>
          <w:lang w:val="en-CA" w:eastAsia="en-CA"/>
        </w:rPr>
      </w:pPr>
      <w:hyperlink w:anchor="_Toc428521536" w:history="1">
        <w:r w:rsidR="00286F40" w:rsidRPr="00D74B9B">
          <w:rPr>
            <w:rStyle w:val="Hyperlink"/>
          </w:rPr>
          <w:t>Definition of a Disaster</w:t>
        </w:r>
        <w:r w:rsidR="00286F40">
          <w:rPr>
            <w:webHidden/>
          </w:rPr>
          <w:tab/>
        </w:r>
        <w:r w:rsidR="00286F40">
          <w:rPr>
            <w:webHidden/>
          </w:rPr>
          <w:fldChar w:fldCharType="begin"/>
        </w:r>
        <w:r w:rsidR="00286F40">
          <w:rPr>
            <w:webHidden/>
          </w:rPr>
          <w:instrText xml:space="preserve"> PAGEREF _Toc428521536 \h </w:instrText>
        </w:r>
        <w:r w:rsidR="00286F40">
          <w:rPr>
            <w:webHidden/>
          </w:rPr>
        </w:r>
        <w:r w:rsidR="00286F40">
          <w:rPr>
            <w:webHidden/>
          </w:rPr>
          <w:fldChar w:fldCharType="separate"/>
        </w:r>
        <w:r w:rsidR="00286F40">
          <w:rPr>
            <w:webHidden/>
          </w:rPr>
          <w:t>2</w:t>
        </w:r>
        <w:r w:rsidR="00286F40">
          <w:rPr>
            <w:webHidden/>
          </w:rPr>
          <w:fldChar w:fldCharType="end"/>
        </w:r>
      </w:hyperlink>
    </w:p>
    <w:p w14:paraId="1F99A76A" w14:textId="77777777" w:rsidR="00286F40" w:rsidRPr="00AE5986" w:rsidRDefault="00A61C2C">
      <w:pPr>
        <w:pStyle w:val="TOC2"/>
        <w:rPr>
          <w:rFonts w:ascii="Calibri" w:hAnsi="Calibri"/>
          <w:sz w:val="22"/>
          <w:szCs w:val="22"/>
          <w:lang w:val="en-CA" w:eastAsia="en-CA"/>
        </w:rPr>
      </w:pPr>
      <w:hyperlink w:anchor="_Toc428521537" w:history="1">
        <w:r w:rsidR="00286F40" w:rsidRPr="00D74B9B">
          <w:rPr>
            <w:rStyle w:val="Hyperlink"/>
          </w:rPr>
          <w:t>Purpose</w:t>
        </w:r>
        <w:r w:rsidR="00286F40">
          <w:rPr>
            <w:webHidden/>
          </w:rPr>
          <w:tab/>
        </w:r>
        <w:r w:rsidR="00286F40">
          <w:rPr>
            <w:webHidden/>
          </w:rPr>
          <w:fldChar w:fldCharType="begin"/>
        </w:r>
        <w:r w:rsidR="00286F40">
          <w:rPr>
            <w:webHidden/>
          </w:rPr>
          <w:instrText xml:space="preserve"> PAGEREF _Toc428521537 \h </w:instrText>
        </w:r>
        <w:r w:rsidR="00286F40">
          <w:rPr>
            <w:webHidden/>
          </w:rPr>
        </w:r>
        <w:r w:rsidR="00286F40">
          <w:rPr>
            <w:webHidden/>
          </w:rPr>
          <w:fldChar w:fldCharType="separate"/>
        </w:r>
        <w:r w:rsidR="00286F40">
          <w:rPr>
            <w:webHidden/>
          </w:rPr>
          <w:t>2</w:t>
        </w:r>
        <w:r w:rsidR="00286F40">
          <w:rPr>
            <w:webHidden/>
          </w:rPr>
          <w:fldChar w:fldCharType="end"/>
        </w:r>
      </w:hyperlink>
    </w:p>
    <w:p w14:paraId="64B854C3" w14:textId="77777777" w:rsidR="00286F40" w:rsidRPr="00AE5986" w:rsidRDefault="00A61C2C">
      <w:pPr>
        <w:pStyle w:val="TOC2"/>
        <w:rPr>
          <w:rFonts w:ascii="Calibri" w:hAnsi="Calibri"/>
          <w:sz w:val="22"/>
          <w:szCs w:val="22"/>
          <w:lang w:val="en-CA" w:eastAsia="en-CA"/>
        </w:rPr>
      </w:pPr>
      <w:hyperlink w:anchor="_Toc428521538" w:history="1">
        <w:r w:rsidR="00286F40" w:rsidRPr="00D74B9B">
          <w:rPr>
            <w:rStyle w:val="Hyperlink"/>
          </w:rPr>
          <w:t>Scope</w:t>
        </w:r>
        <w:r w:rsidR="00286F40">
          <w:rPr>
            <w:webHidden/>
          </w:rPr>
          <w:tab/>
        </w:r>
        <w:r w:rsidR="00286F40">
          <w:rPr>
            <w:webHidden/>
          </w:rPr>
          <w:fldChar w:fldCharType="begin"/>
        </w:r>
        <w:r w:rsidR="00286F40">
          <w:rPr>
            <w:webHidden/>
          </w:rPr>
          <w:instrText xml:space="preserve"> PAGEREF _Toc428521538 \h </w:instrText>
        </w:r>
        <w:r w:rsidR="00286F40">
          <w:rPr>
            <w:webHidden/>
          </w:rPr>
        </w:r>
        <w:r w:rsidR="00286F40">
          <w:rPr>
            <w:webHidden/>
          </w:rPr>
          <w:fldChar w:fldCharType="separate"/>
        </w:r>
        <w:r w:rsidR="00286F40">
          <w:rPr>
            <w:webHidden/>
          </w:rPr>
          <w:t>2</w:t>
        </w:r>
        <w:r w:rsidR="00286F40">
          <w:rPr>
            <w:webHidden/>
          </w:rPr>
          <w:fldChar w:fldCharType="end"/>
        </w:r>
      </w:hyperlink>
    </w:p>
    <w:p w14:paraId="0E98B314" w14:textId="77777777" w:rsidR="00286F40" w:rsidRPr="00AE5986" w:rsidRDefault="00A61C2C">
      <w:pPr>
        <w:pStyle w:val="TOC2"/>
        <w:rPr>
          <w:rFonts w:ascii="Calibri" w:hAnsi="Calibri"/>
          <w:sz w:val="22"/>
          <w:szCs w:val="22"/>
          <w:lang w:val="en-CA" w:eastAsia="en-CA"/>
        </w:rPr>
      </w:pPr>
      <w:hyperlink w:anchor="_Toc428521539" w:history="1">
        <w:r w:rsidR="00286F40" w:rsidRPr="00D74B9B">
          <w:rPr>
            <w:rStyle w:val="Hyperlink"/>
          </w:rPr>
          <w:t>Version Information &amp; Changes</w:t>
        </w:r>
        <w:r w:rsidR="00286F40">
          <w:rPr>
            <w:webHidden/>
          </w:rPr>
          <w:tab/>
        </w:r>
        <w:r w:rsidR="00286F40">
          <w:rPr>
            <w:webHidden/>
          </w:rPr>
          <w:fldChar w:fldCharType="begin"/>
        </w:r>
        <w:r w:rsidR="00286F40">
          <w:rPr>
            <w:webHidden/>
          </w:rPr>
          <w:instrText xml:space="preserve"> PAGEREF _Toc428521539 \h </w:instrText>
        </w:r>
        <w:r w:rsidR="00286F40">
          <w:rPr>
            <w:webHidden/>
          </w:rPr>
        </w:r>
        <w:r w:rsidR="00286F40">
          <w:rPr>
            <w:webHidden/>
          </w:rPr>
          <w:fldChar w:fldCharType="separate"/>
        </w:r>
        <w:r w:rsidR="00286F40">
          <w:rPr>
            <w:webHidden/>
          </w:rPr>
          <w:t>3</w:t>
        </w:r>
        <w:r w:rsidR="00286F40">
          <w:rPr>
            <w:webHidden/>
          </w:rPr>
          <w:fldChar w:fldCharType="end"/>
        </w:r>
      </w:hyperlink>
    </w:p>
    <w:p w14:paraId="131AD1DF" w14:textId="77777777" w:rsidR="00286F40" w:rsidRPr="00AE5986" w:rsidRDefault="00A61C2C">
      <w:pPr>
        <w:pStyle w:val="TOC1"/>
        <w:rPr>
          <w:rFonts w:ascii="Calibri" w:hAnsi="Calibri" w:cs="Times New Roman"/>
          <w:b w:val="0"/>
          <w:szCs w:val="22"/>
          <w:lang w:val="en-CA" w:eastAsia="en-CA"/>
        </w:rPr>
      </w:pPr>
      <w:hyperlink w:anchor="_Toc428521540" w:history="1">
        <w:r w:rsidR="00286F40" w:rsidRPr="00D74B9B">
          <w:rPr>
            <w:rStyle w:val="Hyperlink"/>
          </w:rPr>
          <w:t>Disaster Recovery Teams &amp; Responsibilities</w:t>
        </w:r>
        <w:r w:rsidR="00286F40">
          <w:rPr>
            <w:webHidden/>
          </w:rPr>
          <w:tab/>
        </w:r>
        <w:r w:rsidR="00286F40">
          <w:rPr>
            <w:webHidden/>
          </w:rPr>
          <w:fldChar w:fldCharType="begin"/>
        </w:r>
        <w:r w:rsidR="00286F40">
          <w:rPr>
            <w:webHidden/>
          </w:rPr>
          <w:instrText xml:space="preserve"> PAGEREF _Toc428521540 \h </w:instrText>
        </w:r>
        <w:r w:rsidR="00286F40">
          <w:rPr>
            <w:webHidden/>
          </w:rPr>
        </w:r>
        <w:r w:rsidR="00286F40">
          <w:rPr>
            <w:webHidden/>
          </w:rPr>
          <w:fldChar w:fldCharType="separate"/>
        </w:r>
        <w:r w:rsidR="00286F40">
          <w:rPr>
            <w:webHidden/>
          </w:rPr>
          <w:t>4</w:t>
        </w:r>
        <w:r w:rsidR="00286F40">
          <w:rPr>
            <w:webHidden/>
          </w:rPr>
          <w:fldChar w:fldCharType="end"/>
        </w:r>
      </w:hyperlink>
    </w:p>
    <w:p w14:paraId="06F2160E" w14:textId="77777777" w:rsidR="00286F40" w:rsidRPr="00AE5986" w:rsidRDefault="00A61C2C">
      <w:pPr>
        <w:pStyle w:val="TOC2"/>
        <w:rPr>
          <w:rFonts w:ascii="Calibri" w:hAnsi="Calibri"/>
          <w:sz w:val="22"/>
          <w:szCs w:val="22"/>
          <w:lang w:val="en-CA" w:eastAsia="en-CA"/>
        </w:rPr>
      </w:pPr>
      <w:hyperlink w:anchor="_Toc428521541" w:history="1">
        <w:r w:rsidR="00286F40" w:rsidRPr="00D74B9B">
          <w:rPr>
            <w:rStyle w:val="Hyperlink"/>
          </w:rPr>
          <w:t>Disaster Management Team</w:t>
        </w:r>
        <w:r w:rsidR="00286F40">
          <w:rPr>
            <w:webHidden/>
          </w:rPr>
          <w:tab/>
        </w:r>
        <w:r w:rsidR="00286F40">
          <w:rPr>
            <w:webHidden/>
          </w:rPr>
          <w:fldChar w:fldCharType="begin"/>
        </w:r>
        <w:r w:rsidR="00286F40">
          <w:rPr>
            <w:webHidden/>
          </w:rPr>
          <w:instrText xml:space="preserve"> PAGEREF _Toc428521541 \h </w:instrText>
        </w:r>
        <w:r w:rsidR="00286F40">
          <w:rPr>
            <w:webHidden/>
          </w:rPr>
        </w:r>
        <w:r w:rsidR="00286F40">
          <w:rPr>
            <w:webHidden/>
          </w:rPr>
          <w:fldChar w:fldCharType="separate"/>
        </w:r>
        <w:r w:rsidR="00286F40">
          <w:rPr>
            <w:webHidden/>
          </w:rPr>
          <w:t>4</w:t>
        </w:r>
        <w:r w:rsidR="00286F40">
          <w:rPr>
            <w:webHidden/>
          </w:rPr>
          <w:fldChar w:fldCharType="end"/>
        </w:r>
      </w:hyperlink>
    </w:p>
    <w:p w14:paraId="1044D9DA" w14:textId="77777777" w:rsidR="00286F40" w:rsidRPr="00AE5986" w:rsidRDefault="00A61C2C">
      <w:pPr>
        <w:pStyle w:val="TOC2"/>
        <w:rPr>
          <w:rFonts w:ascii="Calibri" w:hAnsi="Calibri"/>
          <w:sz w:val="22"/>
          <w:szCs w:val="22"/>
          <w:lang w:val="en-CA" w:eastAsia="en-CA"/>
        </w:rPr>
      </w:pPr>
      <w:hyperlink w:anchor="_Toc428521542" w:history="1">
        <w:r w:rsidR="00286F40" w:rsidRPr="00D74B9B">
          <w:rPr>
            <w:rStyle w:val="Hyperlink"/>
          </w:rPr>
          <w:t>Network Team</w:t>
        </w:r>
        <w:r w:rsidR="00286F40">
          <w:rPr>
            <w:webHidden/>
          </w:rPr>
          <w:tab/>
        </w:r>
        <w:r w:rsidR="00286F40">
          <w:rPr>
            <w:webHidden/>
          </w:rPr>
          <w:fldChar w:fldCharType="begin"/>
        </w:r>
        <w:r w:rsidR="00286F40">
          <w:rPr>
            <w:webHidden/>
          </w:rPr>
          <w:instrText xml:space="preserve"> PAGEREF _Toc428521542 \h </w:instrText>
        </w:r>
        <w:r w:rsidR="00286F40">
          <w:rPr>
            <w:webHidden/>
          </w:rPr>
        </w:r>
        <w:r w:rsidR="00286F40">
          <w:rPr>
            <w:webHidden/>
          </w:rPr>
          <w:fldChar w:fldCharType="separate"/>
        </w:r>
        <w:r w:rsidR="00286F40">
          <w:rPr>
            <w:webHidden/>
          </w:rPr>
          <w:t>5</w:t>
        </w:r>
        <w:r w:rsidR="00286F40">
          <w:rPr>
            <w:webHidden/>
          </w:rPr>
          <w:fldChar w:fldCharType="end"/>
        </w:r>
      </w:hyperlink>
    </w:p>
    <w:p w14:paraId="3C662D9A" w14:textId="77777777" w:rsidR="00286F40" w:rsidRPr="00AE5986" w:rsidRDefault="00A61C2C">
      <w:pPr>
        <w:pStyle w:val="TOC2"/>
        <w:rPr>
          <w:rFonts w:ascii="Calibri" w:hAnsi="Calibri"/>
          <w:sz w:val="22"/>
          <w:szCs w:val="22"/>
          <w:lang w:val="en-CA" w:eastAsia="en-CA"/>
        </w:rPr>
      </w:pPr>
      <w:hyperlink w:anchor="_Toc428521543" w:history="1">
        <w:r w:rsidR="00286F40" w:rsidRPr="00D74B9B">
          <w:rPr>
            <w:rStyle w:val="Hyperlink"/>
          </w:rPr>
          <w:t>Server Team</w:t>
        </w:r>
        <w:r w:rsidR="00286F40">
          <w:rPr>
            <w:webHidden/>
          </w:rPr>
          <w:tab/>
        </w:r>
        <w:r w:rsidR="00286F40">
          <w:rPr>
            <w:webHidden/>
          </w:rPr>
          <w:fldChar w:fldCharType="begin"/>
        </w:r>
        <w:r w:rsidR="00286F40">
          <w:rPr>
            <w:webHidden/>
          </w:rPr>
          <w:instrText xml:space="preserve"> PAGEREF _Toc428521543 \h </w:instrText>
        </w:r>
        <w:r w:rsidR="00286F40">
          <w:rPr>
            <w:webHidden/>
          </w:rPr>
        </w:r>
        <w:r w:rsidR="00286F40">
          <w:rPr>
            <w:webHidden/>
          </w:rPr>
          <w:fldChar w:fldCharType="separate"/>
        </w:r>
        <w:r w:rsidR="00286F40">
          <w:rPr>
            <w:webHidden/>
          </w:rPr>
          <w:t>5</w:t>
        </w:r>
        <w:r w:rsidR="00286F40">
          <w:rPr>
            <w:webHidden/>
          </w:rPr>
          <w:fldChar w:fldCharType="end"/>
        </w:r>
      </w:hyperlink>
    </w:p>
    <w:p w14:paraId="36F049A2" w14:textId="77777777" w:rsidR="00286F40" w:rsidRPr="00AE5986" w:rsidRDefault="00A61C2C">
      <w:pPr>
        <w:pStyle w:val="TOC2"/>
        <w:rPr>
          <w:rFonts w:ascii="Calibri" w:hAnsi="Calibri"/>
          <w:sz w:val="22"/>
          <w:szCs w:val="22"/>
          <w:lang w:val="en-CA" w:eastAsia="en-CA"/>
        </w:rPr>
      </w:pPr>
      <w:hyperlink w:anchor="_Toc428521544" w:history="1">
        <w:r w:rsidR="00286F40" w:rsidRPr="00D74B9B">
          <w:rPr>
            <w:rStyle w:val="Hyperlink"/>
          </w:rPr>
          <w:t>Applications Team</w:t>
        </w:r>
        <w:r w:rsidR="00286F40">
          <w:rPr>
            <w:webHidden/>
          </w:rPr>
          <w:tab/>
        </w:r>
        <w:r w:rsidR="00286F40">
          <w:rPr>
            <w:webHidden/>
          </w:rPr>
          <w:fldChar w:fldCharType="begin"/>
        </w:r>
        <w:r w:rsidR="00286F40">
          <w:rPr>
            <w:webHidden/>
          </w:rPr>
          <w:instrText xml:space="preserve"> PAGEREF _Toc428521544 \h </w:instrText>
        </w:r>
        <w:r w:rsidR="00286F40">
          <w:rPr>
            <w:webHidden/>
          </w:rPr>
        </w:r>
        <w:r w:rsidR="00286F40">
          <w:rPr>
            <w:webHidden/>
          </w:rPr>
          <w:fldChar w:fldCharType="separate"/>
        </w:r>
        <w:r w:rsidR="00286F40">
          <w:rPr>
            <w:webHidden/>
          </w:rPr>
          <w:t>6</w:t>
        </w:r>
        <w:r w:rsidR="00286F40">
          <w:rPr>
            <w:webHidden/>
          </w:rPr>
          <w:fldChar w:fldCharType="end"/>
        </w:r>
      </w:hyperlink>
    </w:p>
    <w:p w14:paraId="3B4599C7" w14:textId="77777777" w:rsidR="00286F40" w:rsidRPr="00AE5986" w:rsidRDefault="00A61C2C">
      <w:pPr>
        <w:pStyle w:val="TOC2"/>
        <w:rPr>
          <w:rFonts w:ascii="Calibri" w:hAnsi="Calibri"/>
          <w:sz w:val="22"/>
          <w:szCs w:val="22"/>
          <w:lang w:val="en-CA" w:eastAsia="en-CA"/>
        </w:rPr>
      </w:pPr>
      <w:hyperlink w:anchor="_Toc428521545" w:history="1">
        <w:r w:rsidR="00286F40" w:rsidRPr="00D74B9B">
          <w:rPr>
            <w:rStyle w:val="Hyperlink"/>
          </w:rPr>
          <w:t>Senior Management Team</w:t>
        </w:r>
        <w:r w:rsidR="00286F40">
          <w:rPr>
            <w:webHidden/>
          </w:rPr>
          <w:tab/>
        </w:r>
        <w:r w:rsidR="00286F40">
          <w:rPr>
            <w:webHidden/>
          </w:rPr>
          <w:fldChar w:fldCharType="begin"/>
        </w:r>
        <w:r w:rsidR="00286F40">
          <w:rPr>
            <w:webHidden/>
          </w:rPr>
          <w:instrText xml:space="preserve"> PAGEREF _Toc428521545 \h </w:instrText>
        </w:r>
        <w:r w:rsidR="00286F40">
          <w:rPr>
            <w:webHidden/>
          </w:rPr>
        </w:r>
        <w:r w:rsidR="00286F40">
          <w:rPr>
            <w:webHidden/>
          </w:rPr>
          <w:fldChar w:fldCharType="separate"/>
        </w:r>
        <w:r w:rsidR="00286F40">
          <w:rPr>
            <w:webHidden/>
          </w:rPr>
          <w:t>7</w:t>
        </w:r>
        <w:r w:rsidR="00286F40">
          <w:rPr>
            <w:webHidden/>
          </w:rPr>
          <w:fldChar w:fldCharType="end"/>
        </w:r>
      </w:hyperlink>
    </w:p>
    <w:p w14:paraId="78293D88" w14:textId="77777777" w:rsidR="00286F40" w:rsidRPr="00AE5986" w:rsidRDefault="00A61C2C">
      <w:pPr>
        <w:pStyle w:val="TOC2"/>
        <w:rPr>
          <w:rFonts w:ascii="Calibri" w:hAnsi="Calibri"/>
          <w:sz w:val="22"/>
          <w:szCs w:val="22"/>
          <w:lang w:val="en-CA" w:eastAsia="en-CA"/>
        </w:rPr>
      </w:pPr>
      <w:hyperlink w:anchor="_Toc428521546" w:history="1">
        <w:r w:rsidR="00286F40" w:rsidRPr="00D74B9B">
          <w:rPr>
            <w:rStyle w:val="Hyperlink"/>
          </w:rPr>
          <w:t>Other Organization Specific Teams</w:t>
        </w:r>
        <w:r w:rsidR="00286F40">
          <w:rPr>
            <w:webHidden/>
          </w:rPr>
          <w:tab/>
        </w:r>
        <w:r w:rsidR="00286F40">
          <w:rPr>
            <w:webHidden/>
          </w:rPr>
          <w:fldChar w:fldCharType="begin"/>
        </w:r>
        <w:r w:rsidR="00286F40">
          <w:rPr>
            <w:webHidden/>
          </w:rPr>
          <w:instrText xml:space="preserve"> PAGEREF _Toc428521546 \h </w:instrText>
        </w:r>
        <w:r w:rsidR="00286F40">
          <w:rPr>
            <w:webHidden/>
          </w:rPr>
        </w:r>
        <w:r w:rsidR="00286F40">
          <w:rPr>
            <w:webHidden/>
          </w:rPr>
          <w:fldChar w:fldCharType="separate"/>
        </w:r>
        <w:r w:rsidR="00286F40">
          <w:rPr>
            <w:webHidden/>
          </w:rPr>
          <w:t>7</w:t>
        </w:r>
        <w:r w:rsidR="00286F40">
          <w:rPr>
            <w:webHidden/>
          </w:rPr>
          <w:fldChar w:fldCharType="end"/>
        </w:r>
      </w:hyperlink>
    </w:p>
    <w:p w14:paraId="612A8D3B" w14:textId="77777777" w:rsidR="00286F40" w:rsidRPr="00AE5986" w:rsidRDefault="00A61C2C">
      <w:pPr>
        <w:pStyle w:val="TOC1"/>
        <w:rPr>
          <w:rFonts w:ascii="Calibri" w:hAnsi="Calibri" w:cs="Times New Roman"/>
          <w:b w:val="0"/>
          <w:szCs w:val="22"/>
          <w:lang w:val="en-CA" w:eastAsia="en-CA"/>
        </w:rPr>
      </w:pPr>
      <w:hyperlink w:anchor="_Toc428521547" w:history="1">
        <w:r w:rsidR="00286F40" w:rsidRPr="00D74B9B">
          <w:rPr>
            <w:rStyle w:val="Hyperlink"/>
          </w:rPr>
          <w:t>Disaster Recovery Call Tree</w:t>
        </w:r>
        <w:r w:rsidR="00286F40">
          <w:rPr>
            <w:webHidden/>
          </w:rPr>
          <w:tab/>
        </w:r>
        <w:r w:rsidR="00286F40">
          <w:rPr>
            <w:webHidden/>
          </w:rPr>
          <w:fldChar w:fldCharType="begin"/>
        </w:r>
        <w:r w:rsidR="00286F40">
          <w:rPr>
            <w:webHidden/>
          </w:rPr>
          <w:instrText xml:space="preserve"> PAGEREF _Toc428521547 \h </w:instrText>
        </w:r>
        <w:r w:rsidR="00286F40">
          <w:rPr>
            <w:webHidden/>
          </w:rPr>
        </w:r>
        <w:r w:rsidR="00286F40">
          <w:rPr>
            <w:webHidden/>
          </w:rPr>
          <w:fldChar w:fldCharType="separate"/>
        </w:r>
        <w:r w:rsidR="00286F40">
          <w:rPr>
            <w:webHidden/>
          </w:rPr>
          <w:t>9</w:t>
        </w:r>
        <w:r w:rsidR="00286F40">
          <w:rPr>
            <w:webHidden/>
          </w:rPr>
          <w:fldChar w:fldCharType="end"/>
        </w:r>
      </w:hyperlink>
    </w:p>
    <w:p w14:paraId="3878EFF8" w14:textId="77777777" w:rsidR="00286F40" w:rsidRPr="00AE5986" w:rsidRDefault="00A61C2C">
      <w:pPr>
        <w:pStyle w:val="TOC1"/>
        <w:rPr>
          <w:rFonts w:ascii="Calibri" w:hAnsi="Calibri" w:cs="Times New Roman"/>
          <w:b w:val="0"/>
          <w:szCs w:val="22"/>
          <w:lang w:val="en-CA" w:eastAsia="en-CA"/>
        </w:rPr>
      </w:pPr>
      <w:hyperlink w:anchor="_Toc428521548" w:history="1">
        <w:r w:rsidR="00286F40" w:rsidRPr="00D74B9B">
          <w:rPr>
            <w:rStyle w:val="Hyperlink"/>
          </w:rPr>
          <w:t>Recovery Facilities</w:t>
        </w:r>
        <w:r w:rsidR="00286F40">
          <w:rPr>
            <w:webHidden/>
          </w:rPr>
          <w:tab/>
        </w:r>
        <w:r w:rsidR="00286F40">
          <w:rPr>
            <w:webHidden/>
          </w:rPr>
          <w:fldChar w:fldCharType="begin"/>
        </w:r>
        <w:r w:rsidR="00286F40">
          <w:rPr>
            <w:webHidden/>
          </w:rPr>
          <w:instrText xml:space="preserve"> PAGEREF _Toc428521548 \h </w:instrText>
        </w:r>
        <w:r w:rsidR="00286F40">
          <w:rPr>
            <w:webHidden/>
          </w:rPr>
        </w:r>
        <w:r w:rsidR="00286F40">
          <w:rPr>
            <w:webHidden/>
          </w:rPr>
          <w:fldChar w:fldCharType="separate"/>
        </w:r>
        <w:r w:rsidR="00286F40">
          <w:rPr>
            <w:webHidden/>
          </w:rPr>
          <w:t>12</w:t>
        </w:r>
        <w:r w:rsidR="00286F40">
          <w:rPr>
            <w:webHidden/>
          </w:rPr>
          <w:fldChar w:fldCharType="end"/>
        </w:r>
      </w:hyperlink>
    </w:p>
    <w:p w14:paraId="129AC747" w14:textId="77777777" w:rsidR="00286F40" w:rsidRPr="00AE5986" w:rsidRDefault="00A61C2C">
      <w:pPr>
        <w:pStyle w:val="TOC2"/>
        <w:rPr>
          <w:rFonts w:ascii="Calibri" w:hAnsi="Calibri"/>
          <w:sz w:val="22"/>
          <w:szCs w:val="22"/>
          <w:lang w:val="en-CA" w:eastAsia="en-CA"/>
        </w:rPr>
      </w:pPr>
      <w:hyperlink w:anchor="_Toc428521549" w:history="1">
        <w:r w:rsidR="00286F40" w:rsidRPr="00D74B9B">
          <w:rPr>
            <w:rStyle w:val="Hyperlink"/>
          </w:rPr>
          <w:t>Description of Recovery Facilities</w:t>
        </w:r>
        <w:r w:rsidR="00286F40">
          <w:rPr>
            <w:webHidden/>
          </w:rPr>
          <w:tab/>
        </w:r>
        <w:r w:rsidR="00286F40">
          <w:rPr>
            <w:webHidden/>
          </w:rPr>
          <w:fldChar w:fldCharType="begin"/>
        </w:r>
        <w:r w:rsidR="00286F40">
          <w:rPr>
            <w:webHidden/>
          </w:rPr>
          <w:instrText xml:space="preserve"> PAGEREF _Toc428521549 \h </w:instrText>
        </w:r>
        <w:r w:rsidR="00286F40">
          <w:rPr>
            <w:webHidden/>
          </w:rPr>
        </w:r>
        <w:r w:rsidR="00286F40">
          <w:rPr>
            <w:webHidden/>
          </w:rPr>
          <w:fldChar w:fldCharType="separate"/>
        </w:r>
        <w:r w:rsidR="00286F40">
          <w:rPr>
            <w:webHidden/>
          </w:rPr>
          <w:t>12</w:t>
        </w:r>
        <w:r w:rsidR="00286F40">
          <w:rPr>
            <w:webHidden/>
          </w:rPr>
          <w:fldChar w:fldCharType="end"/>
        </w:r>
      </w:hyperlink>
    </w:p>
    <w:p w14:paraId="56DB9B86" w14:textId="77777777" w:rsidR="00286F40" w:rsidRPr="00AE5986" w:rsidRDefault="00A61C2C">
      <w:pPr>
        <w:pStyle w:val="TOC2"/>
        <w:rPr>
          <w:rFonts w:ascii="Calibri" w:hAnsi="Calibri"/>
          <w:sz w:val="22"/>
          <w:szCs w:val="22"/>
          <w:lang w:val="en-CA" w:eastAsia="en-CA"/>
        </w:rPr>
      </w:pPr>
      <w:hyperlink w:anchor="_Toc428521550" w:history="1">
        <w:r w:rsidR="00286F40" w:rsidRPr="00D74B9B">
          <w:rPr>
            <w:rStyle w:val="Hyperlink"/>
          </w:rPr>
          <w:t>Transportation to the Standby Facility</w:t>
        </w:r>
        <w:r w:rsidR="00286F40">
          <w:rPr>
            <w:webHidden/>
          </w:rPr>
          <w:tab/>
        </w:r>
        <w:r w:rsidR="00286F40">
          <w:rPr>
            <w:webHidden/>
          </w:rPr>
          <w:fldChar w:fldCharType="begin"/>
        </w:r>
        <w:r w:rsidR="00286F40">
          <w:rPr>
            <w:webHidden/>
          </w:rPr>
          <w:instrText xml:space="preserve"> PAGEREF _Toc428521550 \h </w:instrText>
        </w:r>
        <w:r w:rsidR="00286F40">
          <w:rPr>
            <w:webHidden/>
          </w:rPr>
        </w:r>
        <w:r w:rsidR="00286F40">
          <w:rPr>
            <w:webHidden/>
          </w:rPr>
          <w:fldChar w:fldCharType="separate"/>
        </w:r>
        <w:r w:rsidR="00286F40">
          <w:rPr>
            <w:webHidden/>
          </w:rPr>
          <w:t>14</w:t>
        </w:r>
        <w:r w:rsidR="00286F40">
          <w:rPr>
            <w:webHidden/>
          </w:rPr>
          <w:fldChar w:fldCharType="end"/>
        </w:r>
      </w:hyperlink>
    </w:p>
    <w:p w14:paraId="41EA4E61" w14:textId="77777777" w:rsidR="00286F40" w:rsidRPr="00AE5986" w:rsidRDefault="00A61C2C">
      <w:pPr>
        <w:pStyle w:val="TOC2"/>
        <w:rPr>
          <w:rFonts w:ascii="Calibri" w:hAnsi="Calibri"/>
          <w:sz w:val="22"/>
          <w:szCs w:val="22"/>
          <w:lang w:val="en-CA" w:eastAsia="en-CA"/>
        </w:rPr>
      </w:pPr>
      <w:hyperlink w:anchor="_Toc428521551" w:history="1">
        <w:r w:rsidR="00286F40" w:rsidRPr="00D74B9B">
          <w:rPr>
            <w:rStyle w:val="Hyperlink"/>
          </w:rPr>
          <w:t>Data and Backups</w:t>
        </w:r>
        <w:r w:rsidR="00286F40">
          <w:rPr>
            <w:webHidden/>
          </w:rPr>
          <w:tab/>
        </w:r>
        <w:r w:rsidR="00286F40">
          <w:rPr>
            <w:webHidden/>
          </w:rPr>
          <w:fldChar w:fldCharType="begin"/>
        </w:r>
        <w:r w:rsidR="00286F40">
          <w:rPr>
            <w:webHidden/>
          </w:rPr>
          <w:instrText xml:space="preserve"> PAGEREF _Toc428521551 \h </w:instrText>
        </w:r>
        <w:r w:rsidR="00286F40">
          <w:rPr>
            <w:webHidden/>
          </w:rPr>
        </w:r>
        <w:r w:rsidR="00286F40">
          <w:rPr>
            <w:webHidden/>
          </w:rPr>
          <w:fldChar w:fldCharType="separate"/>
        </w:r>
        <w:r w:rsidR="00286F40">
          <w:rPr>
            <w:webHidden/>
          </w:rPr>
          <w:t>14</w:t>
        </w:r>
        <w:r w:rsidR="00286F40">
          <w:rPr>
            <w:webHidden/>
          </w:rPr>
          <w:fldChar w:fldCharType="end"/>
        </w:r>
      </w:hyperlink>
    </w:p>
    <w:p w14:paraId="54CDABE4" w14:textId="77777777" w:rsidR="00286F40" w:rsidRPr="00AE5986" w:rsidRDefault="00A61C2C">
      <w:pPr>
        <w:pStyle w:val="TOC1"/>
        <w:rPr>
          <w:rFonts w:ascii="Calibri" w:hAnsi="Calibri" w:cs="Times New Roman"/>
          <w:b w:val="0"/>
          <w:szCs w:val="22"/>
          <w:lang w:val="en-CA" w:eastAsia="en-CA"/>
        </w:rPr>
      </w:pPr>
      <w:hyperlink w:anchor="_Toc428521552" w:history="1">
        <w:r w:rsidR="00286F40" w:rsidRPr="00D74B9B">
          <w:rPr>
            <w:rStyle w:val="Hyperlink"/>
          </w:rPr>
          <w:t>Communicating During a Disaster</w:t>
        </w:r>
        <w:r w:rsidR="00286F40">
          <w:rPr>
            <w:webHidden/>
          </w:rPr>
          <w:tab/>
        </w:r>
        <w:r w:rsidR="00286F40">
          <w:rPr>
            <w:webHidden/>
          </w:rPr>
          <w:fldChar w:fldCharType="begin"/>
        </w:r>
        <w:r w:rsidR="00286F40">
          <w:rPr>
            <w:webHidden/>
          </w:rPr>
          <w:instrText xml:space="preserve"> PAGEREF _Toc428521552 \h </w:instrText>
        </w:r>
        <w:r w:rsidR="00286F40">
          <w:rPr>
            <w:webHidden/>
          </w:rPr>
        </w:r>
        <w:r w:rsidR="00286F40">
          <w:rPr>
            <w:webHidden/>
          </w:rPr>
          <w:fldChar w:fldCharType="separate"/>
        </w:r>
        <w:r w:rsidR="00286F40">
          <w:rPr>
            <w:webHidden/>
          </w:rPr>
          <w:t>16</w:t>
        </w:r>
        <w:r w:rsidR="00286F40">
          <w:rPr>
            <w:webHidden/>
          </w:rPr>
          <w:fldChar w:fldCharType="end"/>
        </w:r>
      </w:hyperlink>
    </w:p>
    <w:p w14:paraId="71481CB2" w14:textId="77777777" w:rsidR="00286F40" w:rsidRPr="00AE5986" w:rsidRDefault="00A61C2C">
      <w:pPr>
        <w:pStyle w:val="TOC2"/>
        <w:rPr>
          <w:rFonts w:ascii="Calibri" w:hAnsi="Calibri"/>
          <w:sz w:val="22"/>
          <w:szCs w:val="22"/>
          <w:lang w:val="en-CA" w:eastAsia="en-CA"/>
        </w:rPr>
      </w:pPr>
      <w:hyperlink w:anchor="_Toc428521553" w:history="1">
        <w:r w:rsidR="00286F40" w:rsidRPr="00D74B9B">
          <w:rPr>
            <w:rStyle w:val="Hyperlink"/>
          </w:rPr>
          <w:t>Communicating with Employees</w:t>
        </w:r>
        <w:r w:rsidR="00286F40">
          <w:rPr>
            <w:webHidden/>
          </w:rPr>
          <w:tab/>
        </w:r>
        <w:r w:rsidR="00286F40">
          <w:rPr>
            <w:webHidden/>
          </w:rPr>
          <w:fldChar w:fldCharType="begin"/>
        </w:r>
        <w:r w:rsidR="00286F40">
          <w:rPr>
            <w:webHidden/>
          </w:rPr>
          <w:instrText xml:space="preserve"> PAGEREF _Toc428521553 \h </w:instrText>
        </w:r>
        <w:r w:rsidR="00286F40">
          <w:rPr>
            <w:webHidden/>
          </w:rPr>
        </w:r>
        <w:r w:rsidR="00286F40">
          <w:rPr>
            <w:webHidden/>
          </w:rPr>
          <w:fldChar w:fldCharType="separate"/>
        </w:r>
        <w:r w:rsidR="00286F40">
          <w:rPr>
            <w:webHidden/>
          </w:rPr>
          <w:t>16</w:t>
        </w:r>
        <w:r w:rsidR="00286F40">
          <w:rPr>
            <w:webHidden/>
          </w:rPr>
          <w:fldChar w:fldCharType="end"/>
        </w:r>
      </w:hyperlink>
    </w:p>
    <w:p w14:paraId="7681D4D1" w14:textId="77777777" w:rsidR="00286F40" w:rsidRPr="00AE5986" w:rsidRDefault="00A61C2C">
      <w:pPr>
        <w:pStyle w:val="TOC2"/>
        <w:rPr>
          <w:rFonts w:ascii="Calibri" w:hAnsi="Calibri"/>
          <w:sz w:val="22"/>
          <w:szCs w:val="22"/>
          <w:lang w:val="en-CA" w:eastAsia="en-CA"/>
        </w:rPr>
      </w:pPr>
      <w:hyperlink w:anchor="_Toc428521554" w:history="1">
        <w:r w:rsidR="00286F40" w:rsidRPr="00D74B9B">
          <w:rPr>
            <w:rStyle w:val="Hyperlink"/>
          </w:rPr>
          <w:t>Communicating with Clients</w:t>
        </w:r>
        <w:r w:rsidR="00286F40">
          <w:rPr>
            <w:webHidden/>
          </w:rPr>
          <w:tab/>
        </w:r>
        <w:r w:rsidR="00286F40">
          <w:rPr>
            <w:webHidden/>
          </w:rPr>
          <w:fldChar w:fldCharType="begin"/>
        </w:r>
        <w:r w:rsidR="00286F40">
          <w:rPr>
            <w:webHidden/>
          </w:rPr>
          <w:instrText xml:space="preserve"> PAGEREF _Toc428521554 \h </w:instrText>
        </w:r>
        <w:r w:rsidR="00286F40">
          <w:rPr>
            <w:webHidden/>
          </w:rPr>
        </w:r>
        <w:r w:rsidR="00286F40">
          <w:rPr>
            <w:webHidden/>
          </w:rPr>
          <w:fldChar w:fldCharType="separate"/>
        </w:r>
        <w:r w:rsidR="00286F40">
          <w:rPr>
            <w:webHidden/>
          </w:rPr>
          <w:t>16</w:t>
        </w:r>
        <w:r w:rsidR="00286F40">
          <w:rPr>
            <w:webHidden/>
          </w:rPr>
          <w:fldChar w:fldCharType="end"/>
        </w:r>
      </w:hyperlink>
    </w:p>
    <w:p w14:paraId="6DCE5560" w14:textId="77777777" w:rsidR="00286F40" w:rsidRPr="00AE5986" w:rsidRDefault="00A61C2C">
      <w:pPr>
        <w:pStyle w:val="TOC2"/>
        <w:rPr>
          <w:rFonts w:ascii="Calibri" w:hAnsi="Calibri"/>
          <w:sz w:val="22"/>
          <w:szCs w:val="22"/>
          <w:lang w:val="en-CA" w:eastAsia="en-CA"/>
        </w:rPr>
      </w:pPr>
      <w:hyperlink w:anchor="_Toc428521555" w:history="1">
        <w:r w:rsidR="00286F40" w:rsidRPr="00D74B9B">
          <w:rPr>
            <w:rStyle w:val="Hyperlink"/>
          </w:rPr>
          <w:t>Communicating with Vendors</w:t>
        </w:r>
        <w:r w:rsidR="00286F40">
          <w:rPr>
            <w:webHidden/>
          </w:rPr>
          <w:tab/>
        </w:r>
        <w:r w:rsidR="00286F40">
          <w:rPr>
            <w:webHidden/>
          </w:rPr>
          <w:fldChar w:fldCharType="begin"/>
        </w:r>
        <w:r w:rsidR="00286F40">
          <w:rPr>
            <w:webHidden/>
          </w:rPr>
          <w:instrText xml:space="preserve"> PAGEREF _Toc428521555 \h </w:instrText>
        </w:r>
        <w:r w:rsidR="00286F40">
          <w:rPr>
            <w:webHidden/>
          </w:rPr>
        </w:r>
        <w:r w:rsidR="00286F40">
          <w:rPr>
            <w:webHidden/>
          </w:rPr>
          <w:fldChar w:fldCharType="separate"/>
        </w:r>
        <w:r w:rsidR="00286F40">
          <w:rPr>
            <w:webHidden/>
          </w:rPr>
          <w:t>17</w:t>
        </w:r>
        <w:r w:rsidR="00286F40">
          <w:rPr>
            <w:webHidden/>
          </w:rPr>
          <w:fldChar w:fldCharType="end"/>
        </w:r>
      </w:hyperlink>
    </w:p>
    <w:p w14:paraId="1FAE4308" w14:textId="77777777" w:rsidR="00286F40" w:rsidRPr="00AE5986" w:rsidRDefault="00A61C2C">
      <w:pPr>
        <w:pStyle w:val="TOC2"/>
        <w:rPr>
          <w:rFonts w:ascii="Calibri" w:hAnsi="Calibri"/>
          <w:sz w:val="22"/>
          <w:szCs w:val="22"/>
          <w:lang w:val="en-CA" w:eastAsia="en-CA"/>
        </w:rPr>
      </w:pPr>
      <w:hyperlink w:anchor="_Toc428521556" w:history="1">
        <w:r w:rsidR="00286F40" w:rsidRPr="00D74B9B">
          <w:rPr>
            <w:rStyle w:val="Hyperlink"/>
          </w:rPr>
          <w:t>Communicating with &lt;&lt;Other group/stakeholders&gt;&gt;</w:t>
        </w:r>
        <w:r w:rsidR="00286F40">
          <w:rPr>
            <w:webHidden/>
          </w:rPr>
          <w:tab/>
        </w:r>
        <w:r w:rsidR="00286F40">
          <w:rPr>
            <w:webHidden/>
          </w:rPr>
          <w:fldChar w:fldCharType="begin"/>
        </w:r>
        <w:r w:rsidR="00286F40">
          <w:rPr>
            <w:webHidden/>
          </w:rPr>
          <w:instrText xml:space="preserve"> PAGEREF _Toc428521556 \h </w:instrText>
        </w:r>
        <w:r w:rsidR="00286F40">
          <w:rPr>
            <w:webHidden/>
          </w:rPr>
        </w:r>
        <w:r w:rsidR="00286F40">
          <w:rPr>
            <w:webHidden/>
          </w:rPr>
          <w:fldChar w:fldCharType="separate"/>
        </w:r>
        <w:r w:rsidR="00286F40">
          <w:rPr>
            <w:webHidden/>
          </w:rPr>
          <w:t>17</w:t>
        </w:r>
        <w:r w:rsidR="00286F40">
          <w:rPr>
            <w:webHidden/>
          </w:rPr>
          <w:fldChar w:fldCharType="end"/>
        </w:r>
      </w:hyperlink>
    </w:p>
    <w:p w14:paraId="7B4E46D2" w14:textId="77777777" w:rsidR="00286F40" w:rsidRPr="00AE5986" w:rsidRDefault="00A61C2C">
      <w:pPr>
        <w:pStyle w:val="TOC1"/>
        <w:rPr>
          <w:rFonts w:ascii="Calibri" w:hAnsi="Calibri" w:cs="Times New Roman"/>
          <w:b w:val="0"/>
          <w:szCs w:val="22"/>
          <w:lang w:val="en-CA" w:eastAsia="en-CA"/>
        </w:rPr>
      </w:pPr>
      <w:hyperlink w:anchor="_Toc428521557" w:history="1">
        <w:r w:rsidR="00286F40" w:rsidRPr="00D74B9B">
          <w:rPr>
            <w:rStyle w:val="Hyperlink"/>
          </w:rPr>
          <w:t>Activating the Disaster Recovery Plan</w:t>
        </w:r>
        <w:r w:rsidR="00286F40">
          <w:rPr>
            <w:webHidden/>
          </w:rPr>
          <w:tab/>
        </w:r>
        <w:r w:rsidR="00286F40">
          <w:rPr>
            <w:webHidden/>
          </w:rPr>
          <w:fldChar w:fldCharType="begin"/>
        </w:r>
        <w:r w:rsidR="00286F40">
          <w:rPr>
            <w:webHidden/>
          </w:rPr>
          <w:instrText xml:space="preserve"> PAGEREF _Toc428521557 \h </w:instrText>
        </w:r>
        <w:r w:rsidR="00286F40">
          <w:rPr>
            <w:webHidden/>
          </w:rPr>
        </w:r>
        <w:r w:rsidR="00286F40">
          <w:rPr>
            <w:webHidden/>
          </w:rPr>
          <w:fldChar w:fldCharType="separate"/>
        </w:r>
        <w:r w:rsidR="00286F40">
          <w:rPr>
            <w:webHidden/>
          </w:rPr>
          <w:t>18</w:t>
        </w:r>
        <w:r w:rsidR="00286F40">
          <w:rPr>
            <w:webHidden/>
          </w:rPr>
          <w:fldChar w:fldCharType="end"/>
        </w:r>
      </w:hyperlink>
    </w:p>
    <w:p w14:paraId="04FFD9FB" w14:textId="77777777" w:rsidR="00286F40" w:rsidRPr="00AE5986" w:rsidRDefault="00A61C2C">
      <w:pPr>
        <w:pStyle w:val="TOC2"/>
        <w:rPr>
          <w:rFonts w:ascii="Calibri" w:hAnsi="Calibri"/>
          <w:sz w:val="22"/>
          <w:szCs w:val="22"/>
          <w:lang w:val="en-CA" w:eastAsia="en-CA"/>
        </w:rPr>
      </w:pPr>
      <w:hyperlink w:anchor="_Toc428521558" w:history="1">
        <w:r w:rsidR="00286F40" w:rsidRPr="00D74B9B">
          <w:rPr>
            <w:rStyle w:val="Hyperlink"/>
          </w:rPr>
          <w:t>DRP Activation</w:t>
        </w:r>
        <w:r w:rsidR="00286F40">
          <w:rPr>
            <w:webHidden/>
          </w:rPr>
          <w:tab/>
        </w:r>
        <w:r w:rsidR="00286F40">
          <w:rPr>
            <w:webHidden/>
          </w:rPr>
          <w:fldChar w:fldCharType="begin"/>
        </w:r>
        <w:r w:rsidR="00286F40">
          <w:rPr>
            <w:webHidden/>
          </w:rPr>
          <w:instrText xml:space="preserve"> PAGEREF _Toc428521558 \h </w:instrText>
        </w:r>
        <w:r w:rsidR="00286F40">
          <w:rPr>
            <w:webHidden/>
          </w:rPr>
        </w:r>
        <w:r w:rsidR="00286F40">
          <w:rPr>
            <w:webHidden/>
          </w:rPr>
          <w:fldChar w:fldCharType="separate"/>
        </w:r>
        <w:r w:rsidR="00286F40">
          <w:rPr>
            <w:webHidden/>
          </w:rPr>
          <w:t>18</w:t>
        </w:r>
        <w:r w:rsidR="00286F40">
          <w:rPr>
            <w:webHidden/>
          </w:rPr>
          <w:fldChar w:fldCharType="end"/>
        </w:r>
      </w:hyperlink>
    </w:p>
    <w:p w14:paraId="665A370A" w14:textId="77777777" w:rsidR="00286F40" w:rsidRPr="00AE5986" w:rsidRDefault="00A61C2C">
      <w:pPr>
        <w:pStyle w:val="TOC2"/>
        <w:rPr>
          <w:rFonts w:ascii="Calibri" w:hAnsi="Calibri"/>
          <w:sz w:val="22"/>
          <w:szCs w:val="22"/>
          <w:lang w:val="en-CA" w:eastAsia="en-CA"/>
        </w:rPr>
      </w:pPr>
      <w:hyperlink w:anchor="_Toc428521559" w:history="1">
        <w:r w:rsidR="00286F40" w:rsidRPr="00D74B9B">
          <w:rPr>
            <w:rStyle w:val="Hyperlink"/>
          </w:rPr>
          <w:t>Assessment of Current and Prevention of Further Damage</w:t>
        </w:r>
        <w:r w:rsidR="00286F40">
          <w:rPr>
            <w:webHidden/>
          </w:rPr>
          <w:tab/>
        </w:r>
        <w:r w:rsidR="00286F40">
          <w:rPr>
            <w:webHidden/>
          </w:rPr>
          <w:fldChar w:fldCharType="begin"/>
        </w:r>
        <w:r w:rsidR="00286F40">
          <w:rPr>
            <w:webHidden/>
          </w:rPr>
          <w:instrText xml:space="preserve"> PAGEREF _Toc428521559 \h </w:instrText>
        </w:r>
        <w:r w:rsidR="00286F40">
          <w:rPr>
            <w:webHidden/>
          </w:rPr>
        </w:r>
        <w:r w:rsidR="00286F40">
          <w:rPr>
            <w:webHidden/>
          </w:rPr>
          <w:fldChar w:fldCharType="separate"/>
        </w:r>
        <w:r w:rsidR="00286F40">
          <w:rPr>
            <w:webHidden/>
          </w:rPr>
          <w:t>18</w:t>
        </w:r>
        <w:r w:rsidR="00286F40">
          <w:rPr>
            <w:webHidden/>
          </w:rPr>
          <w:fldChar w:fldCharType="end"/>
        </w:r>
      </w:hyperlink>
    </w:p>
    <w:p w14:paraId="2DFE7810" w14:textId="77777777" w:rsidR="00286F40" w:rsidRPr="00AE5986" w:rsidRDefault="00A61C2C">
      <w:pPr>
        <w:pStyle w:val="TOC2"/>
        <w:rPr>
          <w:rFonts w:ascii="Calibri" w:hAnsi="Calibri"/>
          <w:sz w:val="22"/>
          <w:szCs w:val="22"/>
          <w:lang w:val="en-CA" w:eastAsia="en-CA"/>
        </w:rPr>
      </w:pPr>
      <w:hyperlink w:anchor="_Toc428521560" w:history="1">
        <w:r w:rsidR="00286F40" w:rsidRPr="00D74B9B">
          <w:rPr>
            <w:rStyle w:val="Hyperlink"/>
          </w:rPr>
          <w:t>Standby Facility Activation</w:t>
        </w:r>
        <w:r w:rsidR="00286F40">
          <w:rPr>
            <w:webHidden/>
          </w:rPr>
          <w:tab/>
        </w:r>
        <w:r w:rsidR="00286F40">
          <w:rPr>
            <w:webHidden/>
          </w:rPr>
          <w:fldChar w:fldCharType="begin"/>
        </w:r>
        <w:r w:rsidR="00286F40">
          <w:rPr>
            <w:webHidden/>
          </w:rPr>
          <w:instrText xml:space="preserve"> PAGEREF _Toc428521560 \h </w:instrText>
        </w:r>
        <w:r w:rsidR="00286F40">
          <w:rPr>
            <w:webHidden/>
          </w:rPr>
        </w:r>
        <w:r w:rsidR="00286F40">
          <w:rPr>
            <w:webHidden/>
          </w:rPr>
          <w:fldChar w:fldCharType="separate"/>
        </w:r>
        <w:r w:rsidR="00286F40">
          <w:rPr>
            <w:webHidden/>
          </w:rPr>
          <w:t>19</w:t>
        </w:r>
        <w:r w:rsidR="00286F40">
          <w:rPr>
            <w:webHidden/>
          </w:rPr>
          <w:fldChar w:fldCharType="end"/>
        </w:r>
      </w:hyperlink>
    </w:p>
    <w:p w14:paraId="1650DA34" w14:textId="77777777" w:rsidR="00286F40" w:rsidRPr="00AE5986" w:rsidRDefault="00A61C2C">
      <w:pPr>
        <w:pStyle w:val="TOC1"/>
        <w:rPr>
          <w:rFonts w:ascii="Calibri" w:hAnsi="Calibri" w:cs="Times New Roman"/>
          <w:b w:val="0"/>
          <w:szCs w:val="22"/>
          <w:lang w:val="en-CA" w:eastAsia="en-CA"/>
        </w:rPr>
      </w:pPr>
      <w:hyperlink w:anchor="_Toc428521561" w:history="1">
        <w:r w:rsidR="00286F40" w:rsidRPr="00D74B9B">
          <w:rPr>
            <w:rStyle w:val="Hyperlink"/>
          </w:rPr>
          <w:t>Restoring IT Functionality</w:t>
        </w:r>
        <w:r w:rsidR="00286F40">
          <w:rPr>
            <w:webHidden/>
          </w:rPr>
          <w:tab/>
        </w:r>
        <w:r w:rsidR="00286F40">
          <w:rPr>
            <w:webHidden/>
          </w:rPr>
          <w:fldChar w:fldCharType="begin"/>
        </w:r>
        <w:r w:rsidR="00286F40">
          <w:rPr>
            <w:webHidden/>
          </w:rPr>
          <w:instrText xml:space="preserve"> PAGEREF _Toc428521561 \h </w:instrText>
        </w:r>
        <w:r w:rsidR="00286F40">
          <w:rPr>
            <w:webHidden/>
          </w:rPr>
        </w:r>
        <w:r w:rsidR="00286F40">
          <w:rPr>
            <w:webHidden/>
          </w:rPr>
          <w:fldChar w:fldCharType="separate"/>
        </w:r>
        <w:r w:rsidR="00286F40">
          <w:rPr>
            <w:webHidden/>
          </w:rPr>
          <w:t>19</w:t>
        </w:r>
        <w:r w:rsidR="00286F40">
          <w:rPr>
            <w:webHidden/>
          </w:rPr>
          <w:fldChar w:fldCharType="end"/>
        </w:r>
      </w:hyperlink>
    </w:p>
    <w:p w14:paraId="36CFAEF2" w14:textId="77777777" w:rsidR="00286F40" w:rsidRPr="00AE5986" w:rsidRDefault="00A61C2C">
      <w:pPr>
        <w:pStyle w:val="TOC2"/>
        <w:rPr>
          <w:rFonts w:ascii="Calibri" w:hAnsi="Calibri"/>
          <w:sz w:val="22"/>
          <w:szCs w:val="22"/>
          <w:lang w:val="en-CA" w:eastAsia="en-CA"/>
        </w:rPr>
      </w:pPr>
      <w:hyperlink w:anchor="_Toc428521562" w:history="1">
        <w:r w:rsidR="00286F40" w:rsidRPr="00D74B9B">
          <w:rPr>
            <w:rStyle w:val="Hyperlink"/>
          </w:rPr>
          <w:t>Current System Architecture</w:t>
        </w:r>
        <w:r w:rsidR="00286F40">
          <w:rPr>
            <w:webHidden/>
          </w:rPr>
          <w:tab/>
        </w:r>
        <w:r w:rsidR="00286F40">
          <w:rPr>
            <w:webHidden/>
          </w:rPr>
          <w:fldChar w:fldCharType="begin"/>
        </w:r>
        <w:r w:rsidR="00286F40">
          <w:rPr>
            <w:webHidden/>
          </w:rPr>
          <w:instrText xml:space="preserve"> PAGEREF _Toc428521562 \h </w:instrText>
        </w:r>
        <w:r w:rsidR="00286F40">
          <w:rPr>
            <w:webHidden/>
          </w:rPr>
        </w:r>
        <w:r w:rsidR="00286F40">
          <w:rPr>
            <w:webHidden/>
          </w:rPr>
          <w:fldChar w:fldCharType="separate"/>
        </w:r>
        <w:r w:rsidR="00286F40">
          <w:rPr>
            <w:webHidden/>
          </w:rPr>
          <w:t>20</w:t>
        </w:r>
        <w:r w:rsidR="00286F40">
          <w:rPr>
            <w:webHidden/>
          </w:rPr>
          <w:fldChar w:fldCharType="end"/>
        </w:r>
      </w:hyperlink>
    </w:p>
    <w:p w14:paraId="58773A47" w14:textId="77777777" w:rsidR="00286F40" w:rsidRPr="00AE5986" w:rsidRDefault="00A61C2C">
      <w:pPr>
        <w:pStyle w:val="TOC2"/>
        <w:rPr>
          <w:rFonts w:ascii="Calibri" w:hAnsi="Calibri"/>
          <w:sz w:val="22"/>
          <w:szCs w:val="22"/>
          <w:lang w:val="en-CA" w:eastAsia="en-CA"/>
        </w:rPr>
      </w:pPr>
      <w:hyperlink w:anchor="_Toc428521563" w:history="1">
        <w:r w:rsidR="00286F40" w:rsidRPr="00D74B9B">
          <w:rPr>
            <w:rStyle w:val="Hyperlink"/>
          </w:rPr>
          <w:t>IT Systems</w:t>
        </w:r>
        <w:r w:rsidR="00286F40">
          <w:rPr>
            <w:webHidden/>
          </w:rPr>
          <w:tab/>
        </w:r>
        <w:r w:rsidR="00286F40">
          <w:rPr>
            <w:webHidden/>
          </w:rPr>
          <w:fldChar w:fldCharType="begin"/>
        </w:r>
        <w:r w:rsidR="00286F40">
          <w:rPr>
            <w:webHidden/>
          </w:rPr>
          <w:instrText xml:space="preserve"> PAGEREF _Toc428521563 \h </w:instrText>
        </w:r>
        <w:r w:rsidR="00286F40">
          <w:rPr>
            <w:webHidden/>
          </w:rPr>
        </w:r>
        <w:r w:rsidR="00286F40">
          <w:rPr>
            <w:webHidden/>
          </w:rPr>
          <w:fldChar w:fldCharType="separate"/>
        </w:r>
        <w:r w:rsidR="00286F40">
          <w:rPr>
            <w:webHidden/>
          </w:rPr>
          <w:t>20</w:t>
        </w:r>
        <w:r w:rsidR="00286F40">
          <w:rPr>
            <w:webHidden/>
          </w:rPr>
          <w:fldChar w:fldCharType="end"/>
        </w:r>
      </w:hyperlink>
    </w:p>
    <w:p w14:paraId="710390C1" w14:textId="77777777" w:rsidR="00286F40" w:rsidRPr="00AE5986" w:rsidRDefault="00A61C2C">
      <w:pPr>
        <w:pStyle w:val="TOC1"/>
        <w:rPr>
          <w:rFonts w:ascii="Calibri" w:hAnsi="Calibri" w:cs="Times New Roman"/>
          <w:b w:val="0"/>
          <w:szCs w:val="22"/>
          <w:lang w:val="en-CA" w:eastAsia="en-CA"/>
        </w:rPr>
      </w:pPr>
      <w:hyperlink w:anchor="_Toc428521564" w:history="1">
        <w:r w:rsidR="00286F40" w:rsidRPr="00D74B9B">
          <w:rPr>
            <w:rStyle w:val="Hyperlink"/>
          </w:rPr>
          <w:t>Plan Testing &amp; Maintenance</w:t>
        </w:r>
        <w:r w:rsidR="00286F40">
          <w:rPr>
            <w:webHidden/>
          </w:rPr>
          <w:tab/>
        </w:r>
        <w:r w:rsidR="00286F40">
          <w:rPr>
            <w:webHidden/>
          </w:rPr>
          <w:fldChar w:fldCharType="begin"/>
        </w:r>
        <w:r w:rsidR="00286F40">
          <w:rPr>
            <w:webHidden/>
          </w:rPr>
          <w:instrText xml:space="preserve"> PAGEREF _Toc428521564 \h </w:instrText>
        </w:r>
        <w:r w:rsidR="00286F40">
          <w:rPr>
            <w:webHidden/>
          </w:rPr>
        </w:r>
        <w:r w:rsidR="00286F40">
          <w:rPr>
            <w:webHidden/>
          </w:rPr>
          <w:fldChar w:fldCharType="separate"/>
        </w:r>
        <w:r w:rsidR="00286F40">
          <w:rPr>
            <w:webHidden/>
          </w:rPr>
          <w:t>24</w:t>
        </w:r>
        <w:r w:rsidR="00286F40">
          <w:rPr>
            <w:webHidden/>
          </w:rPr>
          <w:fldChar w:fldCharType="end"/>
        </w:r>
      </w:hyperlink>
    </w:p>
    <w:p w14:paraId="30D52996" w14:textId="77777777" w:rsidR="00286F40" w:rsidRPr="00AE5986" w:rsidRDefault="00A61C2C">
      <w:pPr>
        <w:pStyle w:val="TOC2"/>
        <w:rPr>
          <w:rFonts w:ascii="Calibri" w:hAnsi="Calibri"/>
          <w:sz w:val="22"/>
          <w:szCs w:val="22"/>
          <w:lang w:val="en-CA" w:eastAsia="en-CA"/>
        </w:rPr>
      </w:pPr>
      <w:hyperlink w:anchor="_Toc428521565" w:history="1">
        <w:r w:rsidR="00286F40" w:rsidRPr="00D74B9B">
          <w:rPr>
            <w:rStyle w:val="Hyperlink"/>
          </w:rPr>
          <w:t>Maintenance</w:t>
        </w:r>
        <w:r w:rsidR="00286F40">
          <w:rPr>
            <w:webHidden/>
          </w:rPr>
          <w:tab/>
        </w:r>
        <w:r w:rsidR="00286F40">
          <w:rPr>
            <w:webHidden/>
          </w:rPr>
          <w:fldChar w:fldCharType="begin"/>
        </w:r>
        <w:r w:rsidR="00286F40">
          <w:rPr>
            <w:webHidden/>
          </w:rPr>
          <w:instrText xml:space="preserve"> PAGEREF _Toc428521565 \h </w:instrText>
        </w:r>
        <w:r w:rsidR="00286F40">
          <w:rPr>
            <w:webHidden/>
          </w:rPr>
        </w:r>
        <w:r w:rsidR="00286F40">
          <w:rPr>
            <w:webHidden/>
          </w:rPr>
          <w:fldChar w:fldCharType="separate"/>
        </w:r>
        <w:r w:rsidR="00286F40">
          <w:rPr>
            <w:webHidden/>
          </w:rPr>
          <w:t>24</w:t>
        </w:r>
        <w:r w:rsidR="00286F40">
          <w:rPr>
            <w:webHidden/>
          </w:rPr>
          <w:fldChar w:fldCharType="end"/>
        </w:r>
      </w:hyperlink>
    </w:p>
    <w:p w14:paraId="7CA92180" w14:textId="77777777" w:rsidR="00286F40" w:rsidRPr="00AE5986" w:rsidRDefault="00A61C2C">
      <w:pPr>
        <w:pStyle w:val="TOC2"/>
        <w:rPr>
          <w:rFonts w:ascii="Calibri" w:hAnsi="Calibri"/>
          <w:sz w:val="22"/>
          <w:szCs w:val="22"/>
          <w:lang w:val="en-CA" w:eastAsia="en-CA"/>
        </w:rPr>
      </w:pPr>
      <w:hyperlink w:anchor="_Toc428521566" w:history="1">
        <w:r w:rsidR="00286F40" w:rsidRPr="00D74B9B">
          <w:rPr>
            <w:rStyle w:val="Hyperlink"/>
          </w:rPr>
          <w:t>Testing</w:t>
        </w:r>
        <w:r w:rsidR="00286F40">
          <w:rPr>
            <w:webHidden/>
          </w:rPr>
          <w:tab/>
        </w:r>
        <w:r w:rsidR="00286F40">
          <w:rPr>
            <w:webHidden/>
          </w:rPr>
          <w:fldChar w:fldCharType="begin"/>
        </w:r>
        <w:r w:rsidR="00286F40">
          <w:rPr>
            <w:webHidden/>
          </w:rPr>
          <w:instrText xml:space="preserve"> PAGEREF _Toc428521566 \h </w:instrText>
        </w:r>
        <w:r w:rsidR="00286F40">
          <w:rPr>
            <w:webHidden/>
          </w:rPr>
        </w:r>
        <w:r w:rsidR="00286F40">
          <w:rPr>
            <w:webHidden/>
          </w:rPr>
          <w:fldChar w:fldCharType="separate"/>
        </w:r>
        <w:r w:rsidR="00286F40">
          <w:rPr>
            <w:webHidden/>
          </w:rPr>
          <w:t>24</w:t>
        </w:r>
        <w:r w:rsidR="00286F40">
          <w:rPr>
            <w:webHidden/>
          </w:rPr>
          <w:fldChar w:fldCharType="end"/>
        </w:r>
      </w:hyperlink>
    </w:p>
    <w:p w14:paraId="7F772CAC" w14:textId="77777777" w:rsidR="00286F40" w:rsidRPr="00AE5986" w:rsidRDefault="00A61C2C">
      <w:pPr>
        <w:pStyle w:val="TOC2"/>
        <w:rPr>
          <w:rFonts w:ascii="Calibri" w:hAnsi="Calibri"/>
          <w:sz w:val="22"/>
          <w:szCs w:val="22"/>
          <w:lang w:val="en-CA" w:eastAsia="en-CA"/>
        </w:rPr>
      </w:pPr>
      <w:hyperlink w:anchor="_Toc428521567" w:history="1">
        <w:r w:rsidR="00286F40" w:rsidRPr="00D74B9B">
          <w:rPr>
            <w:rStyle w:val="Hyperlink"/>
          </w:rPr>
          <w:t>Call Tree Testing</w:t>
        </w:r>
        <w:r w:rsidR="00286F40">
          <w:rPr>
            <w:webHidden/>
          </w:rPr>
          <w:tab/>
        </w:r>
        <w:r w:rsidR="00286F40">
          <w:rPr>
            <w:webHidden/>
          </w:rPr>
          <w:fldChar w:fldCharType="begin"/>
        </w:r>
        <w:r w:rsidR="00286F40">
          <w:rPr>
            <w:webHidden/>
          </w:rPr>
          <w:instrText xml:space="preserve"> PAGEREF _Toc428521567 \h </w:instrText>
        </w:r>
        <w:r w:rsidR="00286F40">
          <w:rPr>
            <w:webHidden/>
          </w:rPr>
        </w:r>
        <w:r w:rsidR="00286F40">
          <w:rPr>
            <w:webHidden/>
          </w:rPr>
          <w:fldChar w:fldCharType="separate"/>
        </w:r>
        <w:r w:rsidR="00286F40">
          <w:rPr>
            <w:webHidden/>
          </w:rPr>
          <w:t>25</w:t>
        </w:r>
        <w:r w:rsidR="00286F40">
          <w:rPr>
            <w:webHidden/>
          </w:rPr>
          <w:fldChar w:fldCharType="end"/>
        </w:r>
      </w:hyperlink>
    </w:p>
    <w:p w14:paraId="19F9C862" w14:textId="77777777" w:rsidR="0054250E" w:rsidRPr="00EC2106" w:rsidRDefault="00BD752D">
      <w:pPr>
        <w:rPr>
          <w:sz w:val="22"/>
        </w:rPr>
      </w:pPr>
      <w:r w:rsidRPr="00EC2106">
        <w:rPr>
          <w:rFonts w:cs="Arial"/>
          <w:noProof/>
          <w:sz w:val="22"/>
        </w:rPr>
        <w:fldChar w:fldCharType="end"/>
      </w:r>
    </w:p>
    <w:p w14:paraId="1E8921DC" w14:textId="77777777" w:rsidR="00E05C9E" w:rsidRDefault="00E05C9E"/>
    <w:p w14:paraId="0DE4A8A0" w14:textId="77777777" w:rsidR="00684B40" w:rsidRPr="003E3E05" w:rsidRDefault="00684B40" w:rsidP="00762081">
      <w:pPr>
        <w:pStyle w:val="Heading1"/>
        <w:spacing w:before="120"/>
        <w:rPr>
          <w:rFonts w:ascii="Arial" w:hAnsi="Arial"/>
        </w:rPr>
      </w:pPr>
      <w:bookmarkStart w:id="0" w:name="_Toc428521535"/>
      <w:r w:rsidRPr="003E3E05">
        <w:rPr>
          <w:rFonts w:ascii="Arial" w:hAnsi="Arial"/>
        </w:rPr>
        <w:t>Introduction</w:t>
      </w:r>
      <w:bookmarkEnd w:id="0"/>
    </w:p>
    <w:p w14:paraId="1825C257" w14:textId="77777777" w:rsidR="008139F3" w:rsidRPr="008139F3" w:rsidRDefault="0076444F" w:rsidP="006319E4">
      <w:pPr>
        <w:spacing w:after="200" w:line="276" w:lineRule="auto"/>
      </w:pPr>
      <w:r>
        <w:t xml:space="preserve">This Disaster Recovery Plan </w:t>
      </w:r>
      <w:r w:rsidR="00DC34FE">
        <w:t xml:space="preserve">(DRP) </w:t>
      </w:r>
      <w:r w:rsidR="008139F3" w:rsidRPr="008139F3">
        <w:t>capture</w:t>
      </w:r>
      <w:r>
        <w:t>s,</w:t>
      </w:r>
      <w:r w:rsidR="008139F3" w:rsidRPr="008139F3">
        <w:t xml:space="preserve"> in a single repository</w:t>
      </w:r>
      <w:r>
        <w:t>,</w:t>
      </w:r>
      <w:r w:rsidR="008139F3" w:rsidRPr="008139F3">
        <w:t xml:space="preserve"> all of the inf</w:t>
      </w:r>
      <w:r w:rsidR="00CC645D">
        <w:t>ormation that describes</w:t>
      </w:r>
      <w:r w:rsidR="008139F3" w:rsidRPr="008139F3">
        <w:t xml:space="preserve"> </w:t>
      </w:r>
      <w:r w:rsidRPr="0076444F">
        <w:rPr>
          <w:color w:val="808080"/>
        </w:rPr>
        <w:t>&lt;&lt;Organization’s Name&gt;&gt;</w:t>
      </w:r>
      <w:r>
        <w:t>’s</w:t>
      </w:r>
      <w:r w:rsidR="008139F3" w:rsidRPr="008139F3">
        <w:t xml:space="preserve"> abi</w:t>
      </w:r>
      <w:r>
        <w:t>lity to withstand a disaster as well as</w:t>
      </w:r>
      <w:r w:rsidR="008139F3" w:rsidRPr="008139F3">
        <w:t xml:space="preserve"> the processes that mu</w:t>
      </w:r>
      <w:r w:rsidR="00CC645D">
        <w:t>st be followed to achieve disaster recovery</w:t>
      </w:r>
      <w:r>
        <w:t>.</w:t>
      </w:r>
    </w:p>
    <w:p w14:paraId="7B9D50A1" w14:textId="77777777" w:rsidR="00550FD4" w:rsidRDefault="00550FD4" w:rsidP="00E05C9E">
      <w:pPr>
        <w:pStyle w:val="Heading2"/>
      </w:pPr>
      <w:bookmarkStart w:id="1" w:name="_Toc428521536"/>
      <w:r w:rsidRPr="00E05C9E">
        <w:t>Definition of a Disaster</w:t>
      </w:r>
      <w:bookmarkEnd w:id="1"/>
    </w:p>
    <w:p w14:paraId="5D2B2633" w14:textId="55E6E5E5" w:rsidR="00550FD4" w:rsidRDefault="00550FD4" w:rsidP="006319E4">
      <w:pPr>
        <w:spacing w:after="200" w:line="276" w:lineRule="auto"/>
      </w:pPr>
      <w:r>
        <w:t xml:space="preserve">A disaster can be </w:t>
      </w:r>
      <w:r w:rsidR="009D3766">
        <w:t xml:space="preserve">caused by man or nature </w:t>
      </w:r>
      <w:r>
        <w:t xml:space="preserve">and </w:t>
      </w:r>
      <w:r w:rsidRPr="00F35975">
        <w:t xml:space="preserve">results in </w:t>
      </w:r>
      <w:proofErr w:type="spellStart"/>
      <w:r w:rsidR="008D7FDA">
        <w:rPr>
          <w:color w:val="808080"/>
        </w:rPr>
        <w:t>Walvax</w:t>
      </w:r>
      <w:r>
        <w:rPr>
          <w:color w:val="808080"/>
        </w:rPr>
        <w:t>’s</w:t>
      </w:r>
      <w:proofErr w:type="spellEnd"/>
      <w:r>
        <w:t xml:space="preserve"> IT department not being able to perform all or some of their regular roles and responsibilities for </w:t>
      </w:r>
      <w:proofErr w:type="gramStart"/>
      <w:r>
        <w:t>a period of time</w:t>
      </w:r>
      <w:proofErr w:type="gramEnd"/>
      <w:r>
        <w:t xml:space="preserve">.  </w:t>
      </w:r>
      <w:r w:rsidR="008D7FDA">
        <w:rPr>
          <w:color w:val="808080"/>
        </w:rPr>
        <w:t>Walvax</w:t>
      </w:r>
      <w:r w:rsidRPr="00F35975">
        <w:t xml:space="preserve"> defines disasters as the following:</w:t>
      </w:r>
    </w:p>
    <w:p w14:paraId="5B655A27" w14:textId="77777777" w:rsidR="00550FD4" w:rsidRPr="001818A5" w:rsidRDefault="00550FD4" w:rsidP="00F35975">
      <w:pPr>
        <w:numPr>
          <w:ilvl w:val="0"/>
          <w:numId w:val="6"/>
        </w:numPr>
        <w:rPr>
          <w:i/>
          <w:color w:val="808080"/>
        </w:rPr>
      </w:pPr>
      <w:r w:rsidRPr="001818A5">
        <w:rPr>
          <w:i/>
          <w:color w:val="808080"/>
        </w:rPr>
        <w:t>One or more vital systems are non-functional</w:t>
      </w:r>
    </w:p>
    <w:p w14:paraId="5A406C06" w14:textId="77777777" w:rsidR="00550FD4" w:rsidRPr="001818A5" w:rsidRDefault="00550FD4" w:rsidP="00F35975">
      <w:pPr>
        <w:numPr>
          <w:ilvl w:val="0"/>
          <w:numId w:val="6"/>
        </w:numPr>
        <w:rPr>
          <w:i/>
          <w:color w:val="808080"/>
        </w:rPr>
      </w:pPr>
      <w:r w:rsidRPr="001818A5">
        <w:rPr>
          <w:i/>
          <w:color w:val="808080"/>
        </w:rPr>
        <w:t>The building is not available for an extended period of time but all systems are functional within it</w:t>
      </w:r>
    </w:p>
    <w:p w14:paraId="747D048F" w14:textId="77777777" w:rsidR="00550FD4" w:rsidRPr="001818A5" w:rsidRDefault="00550FD4" w:rsidP="00F35975">
      <w:pPr>
        <w:numPr>
          <w:ilvl w:val="0"/>
          <w:numId w:val="6"/>
        </w:numPr>
        <w:rPr>
          <w:i/>
          <w:color w:val="808080"/>
        </w:rPr>
      </w:pPr>
      <w:r w:rsidRPr="001818A5">
        <w:rPr>
          <w:i/>
          <w:color w:val="808080"/>
        </w:rPr>
        <w:t>The building is available but all systems are non-functional</w:t>
      </w:r>
    </w:p>
    <w:p w14:paraId="7B24CEBE" w14:textId="77777777" w:rsidR="00550FD4" w:rsidRPr="001818A5" w:rsidRDefault="00550FD4" w:rsidP="00F35975">
      <w:pPr>
        <w:numPr>
          <w:ilvl w:val="0"/>
          <w:numId w:val="6"/>
        </w:numPr>
        <w:rPr>
          <w:i/>
          <w:color w:val="808080"/>
        </w:rPr>
      </w:pPr>
      <w:r w:rsidRPr="001818A5">
        <w:rPr>
          <w:i/>
          <w:color w:val="808080"/>
        </w:rPr>
        <w:t xml:space="preserve">The building and all systems are </w:t>
      </w:r>
      <w:proofErr w:type="spellStart"/>
      <w:r w:rsidRPr="001818A5">
        <w:rPr>
          <w:i/>
          <w:color w:val="808080"/>
        </w:rPr>
        <w:t>non functional</w:t>
      </w:r>
      <w:proofErr w:type="spellEnd"/>
    </w:p>
    <w:p w14:paraId="4E1C4556" w14:textId="77777777" w:rsidR="007658B3" w:rsidRPr="007658B3" w:rsidRDefault="007658B3" w:rsidP="00CC79DF">
      <w:pPr>
        <w:spacing w:before="200" w:after="200" w:line="276" w:lineRule="auto"/>
      </w:pPr>
      <w:r w:rsidRPr="007658B3">
        <w:t xml:space="preserve">The following </w:t>
      </w:r>
      <w:r>
        <w:t xml:space="preserve">events </w:t>
      </w:r>
      <w:r w:rsidRPr="007658B3">
        <w:t>can res</w:t>
      </w:r>
      <w:r>
        <w:t>ult in a disaster, requiring this Disaster Recovery document to be activated:</w:t>
      </w:r>
    </w:p>
    <w:p w14:paraId="2D9CC6E4" w14:textId="77777777" w:rsidR="007658B3" w:rsidRPr="001818A5" w:rsidRDefault="007658B3" w:rsidP="007658B3">
      <w:pPr>
        <w:pStyle w:val="ListParagraph"/>
        <w:numPr>
          <w:ilvl w:val="0"/>
          <w:numId w:val="11"/>
        </w:numPr>
        <w:rPr>
          <w:i/>
          <w:color w:val="808080"/>
        </w:rPr>
      </w:pPr>
      <w:r w:rsidRPr="001818A5">
        <w:rPr>
          <w:i/>
          <w:color w:val="808080"/>
        </w:rPr>
        <w:t>Fire</w:t>
      </w:r>
    </w:p>
    <w:p w14:paraId="7286D9B7" w14:textId="77777777" w:rsidR="007658B3" w:rsidRPr="001818A5" w:rsidRDefault="007658B3" w:rsidP="007658B3">
      <w:pPr>
        <w:pStyle w:val="ListParagraph"/>
        <w:numPr>
          <w:ilvl w:val="0"/>
          <w:numId w:val="11"/>
        </w:numPr>
        <w:rPr>
          <w:i/>
          <w:color w:val="808080"/>
        </w:rPr>
      </w:pPr>
      <w:r w:rsidRPr="001818A5">
        <w:rPr>
          <w:i/>
          <w:color w:val="808080"/>
        </w:rPr>
        <w:t>Flash flood</w:t>
      </w:r>
    </w:p>
    <w:p w14:paraId="3A5B26DC" w14:textId="77777777" w:rsidR="007658B3" w:rsidRPr="001818A5" w:rsidRDefault="007658B3" w:rsidP="007658B3">
      <w:pPr>
        <w:pStyle w:val="ListParagraph"/>
        <w:numPr>
          <w:ilvl w:val="0"/>
          <w:numId w:val="11"/>
        </w:numPr>
        <w:rPr>
          <w:i/>
          <w:color w:val="808080"/>
        </w:rPr>
      </w:pPr>
      <w:r w:rsidRPr="001818A5">
        <w:rPr>
          <w:i/>
          <w:color w:val="808080"/>
        </w:rPr>
        <w:t>Pandemic</w:t>
      </w:r>
    </w:p>
    <w:p w14:paraId="55EE969E" w14:textId="77777777" w:rsidR="007658B3" w:rsidRPr="001818A5" w:rsidRDefault="007658B3" w:rsidP="007658B3">
      <w:pPr>
        <w:pStyle w:val="ListParagraph"/>
        <w:numPr>
          <w:ilvl w:val="0"/>
          <w:numId w:val="11"/>
        </w:numPr>
        <w:rPr>
          <w:i/>
          <w:color w:val="808080"/>
        </w:rPr>
      </w:pPr>
      <w:r w:rsidRPr="001818A5">
        <w:rPr>
          <w:i/>
          <w:color w:val="808080"/>
        </w:rPr>
        <w:t>Power Outage</w:t>
      </w:r>
    </w:p>
    <w:p w14:paraId="3D151D4A" w14:textId="77777777" w:rsidR="007658B3" w:rsidRPr="001818A5" w:rsidRDefault="007658B3" w:rsidP="007658B3">
      <w:pPr>
        <w:pStyle w:val="ListParagraph"/>
        <w:numPr>
          <w:ilvl w:val="0"/>
          <w:numId w:val="11"/>
        </w:numPr>
        <w:rPr>
          <w:i/>
          <w:color w:val="808080"/>
        </w:rPr>
      </w:pPr>
      <w:r w:rsidRPr="001818A5">
        <w:rPr>
          <w:i/>
          <w:color w:val="808080"/>
        </w:rPr>
        <w:t>War</w:t>
      </w:r>
    </w:p>
    <w:p w14:paraId="6E117D51" w14:textId="77777777" w:rsidR="007658B3" w:rsidRPr="001818A5" w:rsidRDefault="007658B3" w:rsidP="007658B3">
      <w:pPr>
        <w:pStyle w:val="ListParagraph"/>
        <w:numPr>
          <w:ilvl w:val="0"/>
          <w:numId w:val="11"/>
        </w:numPr>
        <w:rPr>
          <w:i/>
          <w:color w:val="808080"/>
        </w:rPr>
      </w:pPr>
      <w:r w:rsidRPr="001818A5">
        <w:rPr>
          <w:i/>
          <w:color w:val="808080"/>
        </w:rPr>
        <w:t>Theft</w:t>
      </w:r>
    </w:p>
    <w:p w14:paraId="300179AC" w14:textId="77777777" w:rsidR="00550FD4" w:rsidRDefault="007658B3" w:rsidP="007658B3">
      <w:pPr>
        <w:pStyle w:val="ListParagraph"/>
        <w:numPr>
          <w:ilvl w:val="0"/>
          <w:numId w:val="11"/>
        </w:numPr>
        <w:rPr>
          <w:i/>
          <w:color w:val="808080"/>
        </w:rPr>
      </w:pPr>
      <w:r w:rsidRPr="001818A5">
        <w:rPr>
          <w:i/>
          <w:color w:val="808080"/>
        </w:rPr>
        <w:t>Terrorist Attack</w:t>
      </w:r>
    </w:p>
    <w:p w14:paraId="43A58F08" w14:textId="77777777" w:rsidR="004B34DC" w:rsidRPr="001818A5" w:rsidRDefault="004B34DC" w:rsidP="007658B3">
      <w:pPr>
        <w:pStyle w:val="ListParagraph"/>
        <w:numPr>
          <w:ilvl w:val="0"/>
          <w:numId w:val="11"/>
        </w:numPr>
        <w:rPr>
          <w:i/>
          <w:color w:val="808080"/>
        </w:rPr>
      </w:pPr>
      <w:r>
        <w:rPr>
          <w:i/>
          <w:color w:val="808080"/>
        </w:rPr>
        <w:t>Ransomware</w:t>
      </w:r>
      <w:r>
        <w:rPr>
          <w:i/>
          <w:color w:val="808080"/>
          <w:lang w:val="en-CA"/>
        </w:rPr>
        <w:t>/Virus</w:t>
      </w:r>
    </w:p>
    <w:p w14:paraId="416CEDB0" w14:textId="77777777" w:rsidR="00550FD4" w:rsidRDefault="00550FD4" w:rsidP="00E05C9E">
      <w:pPr>
        <w:pStyle w:val="Heading2"/>
      </w:pPr>
      <w:bookmarkStart w:id="2" w:name="_Toc428521537"/>
      <w:r>
        <w:t>Purpose</w:t>
      </w:r>
      <w:bookmarkEnd w:id="2"/>
    </w:p>
    <w:p w14:paraId="0AE7533B" w14:textId="43E702CC" w:rsidR="00550FD4" w:rsidRDefault="001818A5" w:rsidP="006319E4">
      <w:pPr>
        <w:spacing w:after="200" w:line="276" w:lineRule="auto"/>
      </w:pPr>
      <w:r>
        <w:t>N</w:t>
      </w:r>
      <w:r w:rsidR="00550FD4">
        <w:t xml:space="preserve">ote that in the event of a disaster the </w:t>
      </w:r>
      <w:proofErr w:type="gramStart"/>
      <w:r w:rsidR="00550FD4">
        <w:t>first priority</w:t>
      </w:r>
      <w:proofErr w:type="gramEnd"/>
      <w:r w:rsidR="00550FD4">
        <w:t xml:space="preserve"> of </w:t>
      </w:r>
      <w:r w:rsidR="008D7FDA">
        <w:rPr>
          <w:color w:val="808080"/>
        </w:rPr>
        <w:t>Walvax</w:t>
      </w:r>
      <w:r w:rsidR="00550FD4" w:rsidRPr="00203048">
        <w:t xml:space="preserve"> is to </w:t>
      </w:r>
      <w:r>
        <w:t>prevent the loss of life. B</w:t>
      </w:r>
      <w:r w:rsidR="00550FD4">
        <w:t xml:space="preserve">efore any secondary measures are </w:t>
      </w:r>
      <w:r w:rsidR="00550FD4" w:rsidRPr="004B34DC">
        <w:t xml:space="preserve">undertaken, </w:t>
      </w:r>
      <w:r w:rsidR="004B34DC" w:rsidRPr="004B34DC">
        <w:t>we</w:t>
      </w:r>
      <w:r w:rsidR="00550FD4" w:rsidRPr="004B34DC">
        <w:t xml:space="preserve"> will</w:t>
      </w:r>
      <w:r w:rsidR="00550FD4">
        <w:t xml:space="preserve"> </w:t>
      </w:r>
      <w:r w:rsidR="004B34DC">
        <w:t>ensure that all employees</w:t>
      </w:r>
      <w:r w:rsidR="00357655">
        <w:t xml:space="preserve"> </w:t>
      </w:r>
      <w:r w:rsidR="00550FD4" w:rsidRPr="00203048">
        <w:t xml:space="preserve">and any individuals on the </w:t>
      </w:r>
      <w:r w:rsidR="00550FD4">
        <w:t>organization’s</w:t>
      </w:r>
      <w:r w:rsidR="00550FD4" w:rsidRPr="00203048">
        <w:t xml:space="preserve"> premises</w:t>
      </w:r>
      <w:r w:rsidR="00357655">
        <w:t>,</w:t>
      </w:r>
      <w:r w:rsidR="00550FD4">
        <w:t xml:space="preserve"> are safe and secure.</w:t>
      </w:r>
    </w:p>
    <w:p w14:paraId="6770AD30" w14:textId="77777777" w:rsidR="00550FD4" w:rsidRDefault="00550FD4" w:rsidP="006319E4">
      <w:pPr>
        <w:spacing w:after="200" w:line="276" w:lineRule="auto"/>
      </w:pPr>
      <w:r>
        <w:t xml:space="preserve">After all individuals </w:t>
      </w:r>
      <w:r w:rsidR="004B34DC">
        <w:t>are deemed safe</w:t>
      </w:r>
      <w:r>
        <w:t xml:space="preserve">, the next goal will be to </w:t>
      </w:r>
      <w:r w:rsidR="004B34DC">
        <w:t xml:space="preserve">follow </w:t>
      </w:r>
      <w:r>
        <w:t xml:space="preserve">the steps </w:t>
      </w:r>
      <w:r w:rsidR="00DC34FE">
        <w:t xml:space="preserve">in this DRP </w:t>
      </w:r>
      <w:r>
        <w:t xml:space="preserve">to </w:t>
      </w:r>
      <w:r w:rsidR="004B34DC">
        <w:t xml:space="preserve">restore services </w:t>
      </w:r>
      <w:r w:rsidR="00DD4469">
        <w:t>to business-as-</w:t>
      </w:r>
      <w:r>
        <w:t>usual as quickly as possible. This includes:</w:t>
      </w:r>
    </w:p>
    <w:p w14:paraId="68B0F176" w14:textId="77777777" w:rsidR="00550FD4" w:rsidRPr="001818A5" w:rsidRDefault="00550FD4" w:rsidP="00CB7CD4">
      <w:pPr>
        <w:pStyle w:val="ListParagraph"/>
        <w:numPr>
          <w:ilvl w:val="0"/>
          <w:numId w:val="10"/>
        </w:numPr>
        <w:rPr>
          <w:i/>
          <w:color w:val="808080"/>
        </w:rPr>
      </w:pPr>
      <w:r w:rsidRPr="001818A5">
        <w:rPr>
          <w:i/>
          <w:color w:val="808080"/>
        </w:rPr>
        <w:t>Preventing the loss of the organization’s resources such as hardware, data and physical IT assets</w:t>
      </w:r>
    </w:p>
    <w:p w14:paraId="672C32B4" w14:textId="77777777" w:rsidR="00550FD4" w:rsidRPr="001818A5" w:rsidRDefault="00550FD4" w:rsidP="00CB7CD4">
      <w:pPr>
        <w:pStyle w:val="ListParagraph"/>
        <w:numPr>
          <w:ilvl w:val="0"/>
          <w:numId w:val="10"/>
        </w:numPr>
        <w:rPr>
          <w:i/>
          <w:color w:val="808080"/>
        </w:rPr>
      </w:pPr>
      <w:r w:rsidRPr="001818A5">
        <w:rPr>
          <w:i/>
          <w:color w:val="808080"/>
        </w:rPr>
        <w:t>Minimizing downtime related to IT</w:t>
      </w:r>
    </w:p>
    <w:p w14:paraId="25A20061" w14:textId="77777777" w:rsidR="00550FD4" w:rsidRDefault="00550FD4" w:rsidP="008B4684">
      <w:pPr>
        <w:pStyle w:val="ListParagraph"/>
        <w:numPr>
          <w:ilvl w:val="0"/>
          <w:numId w:val="10"/>
        </w:numPr>
        <w:rPr>
          <w:i/>
          <w:color w:val="808080"/>
        </w:rPr>
      </w:pPr>
      <w:r w:rsidRPr="001818A5">
        <w:rPr>
          <w:i/>
          <w:color w:val="808080"/>
        </w:rPr>
        <w:t>Keeping the business running in the event of a disaster</w:t>
      </w:r>
    </w:p>
    <w:p w14:paraId="52F54CAC" w14:textId="77777777" w:rsidR="00550FD4" w:rsidRDefault="00DC34FE" w:rsidP="00CC79DF">
      <w:pPr>
        <w:spacing w:before="200" w:after="200" w:line="276" w:lineRule="auto"/>
      </w:pPr>
      <w:r>
        <w:t xml:space="preserve">This DRP </w:t>
      </w:r>
      <w:r w:rsidR="00550FD4">
        <w:t>document will also detail how this document is</w:t>
      </w:r>
      <w:r w:rsidR="00EE7CF2">
        <w:t xml:space="preserve"> to be maintained and tested.</w:t>
      </w:r>
    </w:p>
    <w:p w14:paraId="278B4E9C" w14:textId="77777777" w:rsidR="00550FD4" w:rsidRDefault="00550FD4" w:rsidP="00B5781C">
      <w:pPr>
        <w:pStyle w:val="Heading2"/>
      </w:pPr>
      <w:bookmarkStart w:id="3" w:name="_Toc428521538"/>
      <w:r>
        <w:t>Scope</w:t>
      </w:r>
      <w:bookmarkEnd w:id="3"/>
    </w:p>
    <w:p w14:paraId="26536E45" w14:textId="558D1A14" w:rsidR="00550FD4" w:rsidRDefault="00550FD4" w:rsidP="006319E4">
      <w:pPr>
        <w:spacing w:after="200" w:line="276" w:lineRule="auto"/>
      </w:pPr>
      <w:r>
        <w:t xml:space="preserve">The </w:t>
      </w:r>
      <w:r w:rsidR="008D7FDA">
        <w:rPr>
          <w:color w:val="808080"/>
        </w:rPr>
        <w:t>Walvax</w:t>
      </w:r>
      <w:r>
        <w:rPr>
          <w:color w:val="808080"/>
        </w:rPr>
        <w:t xml:space="preserve"> </w:t>
      </w:r>
      <w:r w:rsidR="00DC34FE">
        <w:t>DRP</w:t>
      </w:r>
      <w:r>
        <w:t xml:space="preserve"> takes </w:t>
      </w:r>
      <w:proofErr w:type="gramStart"/>
      <w:r>
        <w:t>all of</w:t>
      </w:r>
      <w:proofErr w:type="gramEnd"/>
      <w:r>
        <w:t xml:space="preserve"> the following areas into consideration:</w:t>
      </w:r>
    </w:p>
    <w:p w14:paraId="69BA1E5D" w14:textId="77777777" w:rsidR="00550FD4" w:rsidRPr="001818A5" w:rsidRDefault="001818A5" w:rsidP="00136DB4">
      <w:pPr>
        <w:pStyle w:val="ListParagraph"/>
        <w:numPr>
          <w:ilvl w:val="0"/>
          <w:numId w:val="8"/>
        </w:numPr>
        <w:rPr>
          <w:i/>
          <w:color w:val="808080"/>
        </w:rPr>
      </w:pPr>
      <w:r w:rsidRPr="001818A5">
        <w:rPr>
          <w:i/>
          <w:color w:val="808080"/>
        </w:rPr>
        <w:t>Network Infrastructure</w:t>
      </w:r>
    </w:p>
    <w:p w14:paraId="242BB2B3" w14:textId="77777777" w:rsidR="001818A5" w:rsidRPr="001818A5" w:rsidRDefault="001818A5" w:rsidP="001818A5">
      <w:pPr>
        <w:pStyle w:val="ListParagraph"/>
        <w:numPr>
          <w:ilvl w:val="0"/>
          <w:numId w:val="8"/>
        </w:numPr>
        <w:rPr>
          <w:i/>
          <w:color w:val="808080"/>
        </w:rPr>
      </w:pPr>
      <w:r w:rsidRPr="001818A5">
        <w:rPr>
          <w:i/>
          <w:color w:val="808080"/>
        </w:rPr>
        <w:t>Servers Infrastructure</w:t>
      </w:r>
    </w:p>
    <w:p w14:paraId="3B73397F" w14:textId="77777777" w:rsidR="00550FD4" w:rsidRPr="001818A5" w:rsidRDefault="001818A5" w:rsidP="00136DB4">
      <w:pPr>
        <w:pStyle w:val="ListParagraph"/>
        <w:numPr>
          <w:ilvl w:val="0"/>
          <w:numId w:val="8"/>
        </w:numPr>
        <w:rPr>
          <w:i/>
          <w:color w:val="808080"/>
        </w:rPr>
      </w:pPr>
      <w:r w:rsidRPr="001818A5">
        <w:rPr>
          <w:i/>
          <w:color w:val="808080"/>
        </w:rPr>
        <w:t>Telephony S</w:t>
      </w:r>
      <w:r w:rsidR="00550FD4" w:rsidRPr="001818A5">
        <w:rPr>
          <w:i/>
          <w:color w:val="808080"/>
        </w:rPr>
        <w:t>ystem</w:t>
      </w:r>
    </w:p>
    <w:p w14:paraId="4E718704" w14:textId="77777777" w:rsidR="00550FD4" w:rsidRPr="001818A5" w:rsidRDefault="001818A5" w:rsidP="00136DB4">
      <w:pPr>
        <w:pStyle w:val="ListParagraph"/>
        <w:numPr>
          <w:ilvl w:val="0"/>
          <w:numId w:val="8"/>
        </w:numPr>
        <w:rPr>
          <w:i/>
          <w:color w:val="808080"/>
        </w:rPr>
      </w:pPr>
      <w:r w:rsidRPr="001818A5">
        <w:rPr>
          <w:i/>
          <w:color w:val="808080"/>
        </w:rPr>
        <w:t>Data Storage and B</w:t>
      </w:r>
      <w:r w:rsidR="00550FD4" w:rsidRPr="001818A5">
        <w:rPr>
          <w:i/>
          <w:color w:val="808080"/>
        </w:rPr>
        <w:t>ackup</w:t>
      </w:r>
      <w:r w:rsidRPr="001818A5">
        <w:rPr>
          <w:i/>
          <w:color w:val="808080"/>
        </w:rPr>
        <w:t xml:space="preserve"> System</w:t>
      </w:r>
      <w:r w:rsidR="00550FD4" w:rsidRPr="001818A5">
        <w:rPr>
          <w:i/>
          <w:color w:val="808080"/>
        </w:rPr>
        <w:t>s</w:t>
      </w:r>
    </w:p>
    <w:p w14:paraId="74558209" w14:textId="77777777" w:rsidR="00550FD4" w:rsidRPr="001818A5" w:rsidRDefault="001818A5" w:rsidP="00136DB4">
      <w:pPr>
        <w:pStyle w:val="ListParagraph"/>
        <w:numPr>
          <w:ilvl w:val="0"/>
          <w:numId w:val="8"/>
        </w:numPr>
        <w:rPr>
          <w:i/>
          <w:color w:val="808080"/>
        </w:rPr>
      </w:pPr>
      <w:r w:rsidRPr="001818A5">
        <w:rPr>
          <w:i/>
          <w:color w:val="808080"/>
        </w:rPr>
        <w:t>Data Output D</w:t>
      </w:r>
      <w:r w:rsidR="00550FD4" w:rsidRPr="001818A5">
        <w:rPr>
          <w:i/>
          <w:color w:val="808080"/>
        </w:rPr>
        <w:t>evices</w:t>
      </w:r>
    </w:p>
    <w:p w14:paraId="0F6A8E74" w14:textId="77777777" w:rsidR="006E034A" w:rsidRPr="001818A5" w:rsidRDefault="001818A5" w:rsidP="00136DB4">
      <w:pPr>
        <w:pStyle w:val="ListParagraph"/>
        <w:numPr>
          <w:ilvl w:val="0"/>
          <w:numId w:val="8"/>
        </w:numPr>
        <w:rPr>
          <w:i/>
          <w:color w:val="808080"/>
        </w:rPr>
      </w:pPr>
      <w:r w:rsidRPr="001818A5">
        <w:rPr>
          <w:i/>
          <w:color w:val="808080"/>
        </w:rPr>
        <w:t>End-user Computers</w:t>
      </w:r>
    </w:p>
    <w:p w14:paraId="05E7C34C" w14:textId="77777777" w:rsidR="001818A5" w:rsidRPr="001818A5" w:rsidRDefault="001818A5" w:rsidP="001818A5">
      <w:pPr>
        <w:pStyle w:val="ListParagraph"/>
        <w:numPr>
          <w:ilvl w:val="0"/>
          <w:numId w:val="8"/>
        </w:numPr>
        <w:rPr>
          <w:i/>
          <w:color w:val="808080"/>
        </w:rPr>
      </w:pPr>
      <w:r w:rsidRPr="001818A5">
        <w:rPr>
          <w:i/>
          <w:color w:val="808080"/>
        </w:rPr>
        <w:t>Organizational Software Systems</w:t>
      </w:r>
    </w:p>
    <w:p w14:paraId="273BF535" w14:textId="77777777" w:rsidR="00550FD4" w:rsidRPr="001818A5" w:rsidRDefault="001818A5" w:rsidP="00136DB4">
      <w:pPr>
        <w:pStyle w:val="ListParagraph"/>
        <w:numPr>
          <w:ilvl w:val="0"/>
          <w:numId w:val="8"/>
        </w:numPr>
        <w:rPr>
          <w:i/>
          <w:color w:val="808080"/>
        </w:rPr>
      </w:pPr>
      <w:r w:rsidRPr="001818A5">
        <w:rPr>
          <w:i/>
          <w:color w:val="808080"/>
        </w:rPr>
        <w:lastRenderedPageBreak/>
        <w:t>Database S</w:t>
      </w:r>
      <w:r w:rsidR="00550FD4" w:rsidRPr="001818A5">
        <w:rPr>
          <w:i/>
          <w:color w:val="808080"/>
        </w:rPr>
        <w:t>ystems</w:t>
      </w:r>
    </w:p>
    <w:p w14:paraId="423AA761" w14:textId="77777777" w:rsidR="00550FD4" w:rsidRPr="001818A5" w:rsidRDefault="00550FD4" w:rsidP="006E034A">
      <w:pPr>
        <w:pStyle w:val="ListParagraph"/>
        <w:numPr>
          <w:ilvl w:val="0"/>
          <w:numId w:val="8"/>
        </w:numPr>
        <w:rPr>
          <w:i/>
          <w:color w:val="808080"/>
        </w:rPr>
      </w:pPr>
      <w:r w:rsidRPr="001818A5">
        <w:rPr>
          <w:i/>
          <w:color w:val="808080"/>
        </w:rPr>
        <w:t>IT Documentation</w:t>
      </w:r>
    </w:p>
    <w:p w14:paraId="5F3405C2" w14:textId="77777777" w:rsidR="00550FD4" w:rsidRDefault="003E3E05" w:rsidP="00E05C9E">
      <w:pPr>
        <w:pStyle w:val="Heading2"/>
      </w:pPr>
      <w:bookmarkStart w:id="4" w:name="_Toc428521539"/>
      <w:r>
        <w:t xml:space="preserve">Version Information &amp; </w:t>
      </w:r>
      <w:r w:rsidR="00550FD4">
        <w:t>Changes</w:t>
      </w:r>
      <w:bookmarkEnd w:id="4"/>
    </w:p>
    <w:p w14:paraId="69CDD54A" w14:textId="089F5580" w:rsidR="00550FD4" w:rsidRDefault="00550FD4" w:rsidP="006319E4">
      <w:pPr>
        <w:spacing w:after="200" w:line="276" w:lineRule="auto"/>
      </w:pPr>
      <w:r>
        <w:t>Any changes, edits and updates mad</w:t>
      </w:r>
      <w:r w:rsidR="00DC34FE">
        <w:t xml:space="preserve">e to the DRP </w:t>
      </w:r>
      <w:r>
        <w:t xml:space="preserve">will be recorded in </w:t>
      </w:r>
      <w:r w:rsidR="008E74C7">
        <w:t xml:space="preserve">here. </w:t>
      </w:r>
      <w:r>
        <w:t>It is the responsibility of the Disaster Recovery Lead to ensure that all existing copi</w:t>
      </w:r>
      <w:r w:rsidR="00DC34FE">
        <w:t>es of the DRP</w:t>
      </w:r>
      <w:r>
        <w:t xml:space="preserve"> are up to date. Whenever there </w:t>
      </w:r>
      <w:r w:rsidR="00DC34FE">
        <w:t>is an update to the DRP</w:t>
      </w:r>
      <w:r>
        <w:t>,</w:t>
      </w:r>
      <w:r w:rsidRPr="004227B2">
        <w:rPr>
          <w:color w:val="808080"/>
        </w:rPr>
        <w:t xml:space="preserve"> </w:t>
      </w:r>
      <w:r w:rsidR="008D7FDA">
        <w:rPr>
          <w:color w:val="808080"/>
        </w:rPr>
        <w:t>Walvax</w:t>
      </w:r>
      <w:r>
        <w:t xml:space="preserve"> requires that the version number be updated to indicate this.</w:t>
      </w:r>
    </w:p>
    <w:p w14:paraId="187C74B7" w14:textId="77777777" w:rsidR="00550FD4" w:rsidRDefault="0028116E" w:rsidP="006319E4">
      <w:pPr>
        <w:spacing w:after="200" w:line="276" w:lineRule="auto"/>
      </w:pPr>
      <w:r w:rsidRPr="00652C74">
        <w:rPr>
          <w:highlight w:val="lightGray"/>
        </w:rPr>
        <w:t xml:space="preserve">Add </w:t>
      </w:r>
      <w:r>
        <w:rPr>
          <w:highlight w:val="lightGray"/>
        </w:rPr>
        <w:t>rows as required as the DR Plan is amended.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080"/>
        <w:gridCol w:w="1080"/>
        <w:gridCol w:w="5040"/>
      </w:tblGrid>
      <w:tr w:rsidR="0028116E" w14:paraId="7A5A9B2E" w14:textId="77777777" w:rsidTr="005C4211">
        <w:tc>
          <w:tcPr>
            <w:tcW w:w="1440" w:type="dxa"/>
            <w:vAlign w:val="center"/>
          </w:tcPr>
          <w:p w14:paraId="79965B7B" w14:textId="77777777" w:rsidR="0028116E" w:rsidRPr="005C4211" w:rsidRDefault="0028116E" w:rsidP="005C4211">
            <w:pPr>
              <w:spacing w:before="120" w:after="120"/>
              <w:jc w:val="center"/>
              <w:rPr>
                <w:b/>
              </w:rPr>
            </w:pPr>
            <w:r w:rsidRPr="005C4211">
              <w:rPr>
                <w:b/>
              </w:rPr>
              <w:t>Name of Person Making Change</w:t>
            </w:r>
          </w:p>
        </w:tc>
        <w:tc>
          <w:tcPr>
            <w:tcW w:w="1440" w:type="dxa"/>
            <w:vAlign w:val="center"/>
          </w:tcPr>
          <w:p w14:paraId="18407712" w14:textId="77777777" w:rsidR="0028116E" w:rsidRPr="005C4211" w:rsidRDefault="0028116E" w:rsidP="005C4211">
            <w:pPr>
              <w:spacing w:before="120" w:after="120"/>
              <w:jc w:val="center"/>
              <w:rPr>
                <w:b/>
              </w:rPr>
            </w:pPr>
            <w:r w:rsidRPr="005C4211">
              <w:rPr>
                <w:b/>
              </w:rPr>
              <w:t>Role of Person Making Change</w:t>
            </w:r>
          </w:p>
        </w:tc>
        <w:tc>
          <w:tcPr>
            <w:tcW w:w="1080" w:type="dxa"/>
            <w:vAlign w:val="center"/>
          </w:tcPr>
          <w:p w14:paraId="7C24AAE7" w14:textId="77777777" w:rsidR="0028116E" w:rsidRPr="005C4211" w:rsidRDefault="0028116E" w:rsidP="005C4211">
            <w:pPr>
              <w:spacing w:before="120" w:after="120"/>
              <w:jc w:val="center"/>
              <w:rPr>
                <w:b/>
              </w:rPr>
            </w:pPr>
            <w:r w:rsidRPr="005C4211">
              <w:rPr>
                <w:b/>
              </w:rPr>
              <w:t>Date of Change</w:t>
            </w:r>
          </w:p>
        </w:tc>
        <w:tc>
          <w:tcPr>
            <w:tcW w:w="1080" w:type="dxa"/>
            <w:vAlign w:val="center"/>
          </w:tcPr>
          <w:p w14:paraId="25BD570E" w14:textId="77777777" w:rsidR="0028116E" w:rsidRPr="005C4211" w:rsidRDefault="0028116E" w:rsidP="005C4211">
            <w:pPr>
              <w:spacing w:before="120" w:after="120"/>
              <w:jc w:val="center"/>
              <w:rPr>
                <w:b/>
              </w:rPr>
            </w:pPr>
            <w:r w:rsidRPr="005C4211">
              <w:rPr>
                <w:b/>
              </w:rPr>
              <w:t>Version Number</w:t>
            </w:r>
          </w:p>
        </w:tc>
        <w:tc>
          <w:tcPr>
            <w:tcW w:w="5040" w:type="dxa"/>
            <w:vAlign w:val="center"/>
          </w:tcPr>
          <w:p w14:paraId="6BC186BB" w14:textId="77777777" w:rsidR="0028116E" w:rsidRPr="005C4211" w:rsidRDefault="0028116E" w:rsidP="005C4211">
            <w:pPr>
              <w:spacing w:before="120" w:after="120"/>
              <w:jc w:val="center"/>
              <w:rPr>
                <w:b/>
              </w:rPr>
            </w:pPr>
            <w:r w:rsidRPr="005C4211">
              <w:rPr>
                <w:b/>
              </w:rPr>
              <w:t>Notes</w:t>
            </w:r>
          </w:p>
        </w:tc>
      </w:tr>
      <w:tr w:rsidR="0028116E" w:rsidRPr="0028116E" w14:paraId="6470EF44" w14:textId="77777777" w:rsidTr="005C4211">
        <w:tc>
          <w:tcPr>
            <w:tcW w:w="1440" w:type="dxa"/>
          </w:tcPr>
          <w:p w14:paraId="01003F9B" w14:textId="77777777" w:rsidR="0028116E" w:rsidRPr="005C4211" w:rsidRDefault="0028116E" w:rsidP="005C4211">
            <w:pPr>
              <w:spacing w:before="120" w:after="120"/>
              <w:rPr>
                <w:i/>
                <w:color w:val="808080"/>
                <w:szCs w:val="20"/>
              </w:rPr>
            </w:pPr>
            <w:r w:rsidRPr="005C4211">
              <w:rPr>
                <w:i/>
                <w:color w:val="808080"/>
                <w:szCs w:val="20"/>
              </w:rPr>
              <w:t>John Smith</w:t>
            </w:r>
          </w:p>
        </w:tc>
        <w:tc>
          <w:tcPr>
            <w:tcW w:w="1440" w:type="dxa"/>
          </w:tcPr>
          <w:p w14:paraId="0194D595" w14:textId="77777777" w:rsidR="0028116E" w:rsidRPr="005C4211" w:rsidRDefault="0028116E" w:rsidP="005C4211">
            <w:pPr>
              <w:spacing w:before="120" w:after="120"/>
              <w:rPr>
                <w:i/>
                <w:color w:val="808080"/>
                <w:szCs w:val="20"/>
              </w:rPr>
            </w:pPr>
            <w:r w:rsidRPr="005C4211">
              <w:rPr>
                <w:i/>
                <w:color w:val="808080"/>
                <w:szCs w:val="20"/>
              </w:rPr>
              <w:t>DR Lead</w:t>
            </w:r>
          </w:p>
        </w:tc>
        <w:tc>
          <w:tcPr>
            <w:tcW w:w="1080" w:type="dxa"/>
          </w:tcPr>
          <w:p w14:paraId="45D2786A" w14:textId="77777777" w:rsidR="0028116E" w:rsidRPr="005C4211" w:rsidRDefault="0028116E" w:rsidP="00FF7C54">
            <w:pPr>
              <w:spacing w:before="120" w:after="120"/>
              <w:rPr>
                <w:i/>
                <w:color w:val="808080"/>
                <w:szCs w:val="20"/>
              </w:rPr>
            </w:pPr>
            <w:r w:rsidRPr="005C4211">
              <w:rPr>
                <w:i/>
                <w:color w:val="808080"/>
                <w:szCs w:val="20"/>
              </w:rPr>
              <w:t>01/01/</w:t>
            </w:r>
            <w:r w:rsidR="00FF7C54">
              <w:rPr>
                <w:i/>
                <w:color w:val="808080"/>
                <w:szCs w:val="20"/>
              </w:rPr>
              <w:t>11</w:t>
            </w:r>
          </w:p>
        </w:tc>
        <w:tc>
          <w:tcPr>
            <w:tcW w:w="1080" w:type="dxa"/>
          </w:tcPr>
          <w:p w14:paraId="36626431" w14:textId="77777777" w:rsidR="0028116E" w:rsidRPr="005C4211" w:rsidRDefault="0028116E" w:rsidP="005C4211">
            <w:pPr>
              <w:spacing w:before="120" w:after="120"/>
              <w:rPr>
                <w:i/>
                <w:color w:val="808080"/>
                <w:szCs w:val="20"/>
              </w:rPr>
            </w:pPr>
            <w:r w:rsidRPr="005C4211">
              <w:rPr>
                <w:i/>
                <w:color w:val="808080"/>
                <w:szCs w:val="20"/>
              </w:rPr>
              <w:t>1.0</w:t>
            </w:r>
          </w:p>
        </w:tc>
        <w:tc>
          <w:tcPr>
            <w:tcW w:w="5040" w:type="dxa"/>
          </w:tcPr>
          <w:p w14:paraId="77AA89AF" w14:textId="77777777" w:rsidR="0028116E" w:rsidRPr="005C4211" w:rsidRDefault="0028116E" w:rsidP="005C4211">
            <w:pPr>
              <w:spacing w:before="120" w:after="120"/>
              <w:rPr>
                <w:i/>
                <w:color w:val="808080"/>
                <w:szCs w:val="20"/>
              </w:rPr>
            </w:pPr>
            <w:r w:rsidRPr="005C4211">
              <w:rPr>
                <w:i/>
                <w:color w:val="808080"/>
                <w:szCs w:val="20"/>
              </w:rPr>
              <w:t>Initial version of DR Plan</w:t>
            </w:r>
          </w:p>
        </w:tc>
      </w:tr>
      <w:tr w:rsidR="0028116E" w:rsidRPr="0028116E" w14:paraId="23BFA399" w14:textId="77777777" w:rsidTr="005C4211">
        <w:tc>
          <w:tcPr>
            <w:tcW w:w="1440" w:type="dxa"/>
          </w:tcPr>
          <w:p w14:paraId="5B97E4BC" w14:textId="77777777" w:rsidR="0028116E" w:rsidRPr="005C4211" w:rsidRDefault="00FF7C54" w:rsidP="005C4211">
            <w:pPr>
              <w:spacing w:before="120" w:after="120"/>
              <w:rPr>
                <w:i/>
                <w:color w:val="808080"/>
                <w:szCs w:val="20"/>
              </w:rPr>
            </w:pPr>
            <w:r>
              <w:rPr>
                <w:i/>
                <w:color w:val="808080"/>
                <w:szCs w:val="20"/>
              </w:rPr>
              <w:t>Davey Jones</w:t>
            </w:r>
          </w:p>
        </w:tc>
        <w:tc>
          <w:tcPr>
            <w:tcW w:w="1440" w:type="dxa"/>
          </w:tcPr>
          <w:p w14:paraId="6D2EE2C0" w14:textId="77777777" w:rsidR="0028116E" w:rsidRPr="005C4211" w:rsidRDefault="00FF7C54" w:rsidP="005C4211">
            <w:pPr>
              <w:spacing w:before="120" w:after="120"/>
              <w:rPr>
                <w:i/>
                <w:color w:val="808080"/>
                <w:szCs w:val="20"/>
              </w:rPr>
            </w:pPr>
            <w:r>
              <w:rPr>
                <w:i/>
                <w:color w:val="808080"/>
                <w:szCs w:val="20"/>
              </w:rPr>
              <w:t>Infrastructure Lead</w:t>
            </w:r>
          </w:p>
        </w:tc>
        <w:tc>
          <w:tcPr>
            <w:tcW w:w="1080" w:type="dxa"/>
          </w:tcPr>
          <w:p w14:paraId="3ABDD384" w14:textId="77777777" w:rsidR="0028116E" w:rsidRPr="005C4211" w:rsidRDefault="0028116E" w:rsidP="00FF7C54">
            <w:pPr>
              <w:spacing w:before="120" w:after="120"/>
              <w:rPr>
                <w:i/>
                <w:color w:val="808080"/>
                <w:szCs w:val="20"/>
              </w:rPr>
            </w:pPr>
            <w:r w:rsidRPr="005C4211">
              <w:rPr>
                <w:i/>
                <w:color w:val="808080"/>
                <w:szCs w:val="20"/>
              </w:rPr>
              <w:t>01/0</w:t>
            </w:r>
            <w:r w:rsidR="00FF7C54">
              <w:rPr>
                <w:i/>
                <w:color w:val="808080"/>
                <w:szCs w:val="20"/>
              </w:rPr>
              <w:t>2</w:t>
            </w:r>
            <w:r w:rsidRPr="005C4211">
              <w:rPr>
                <w:i/>
                <w:color w:val="808080"/>
                <w:szCs w:val="20"/>
              </w:rPr>
              <w:t>/1</w:t>
            </w:r>
            <w:r w:rsidR="00FF7C54">
              <w:rPr>
                <w:i/>
                <w:color w:val="808080"/>
                <w:szCs w:val="20"/>
              </w:rPr>
              <w:t>1</w:t>
            </w:r>
          </w:p>
        </w:tc>
        <w:tc>
          <w:tcPr>
            <w:tcW w:w="1080" w:type="dxa"/>
          </w:tcPr>
          <w:p w14:paraId="1F683ADC" w14:textId="77777777" w:rsidR="0028116E" w:rsidRPr="005C4211" w:rsidRDefault="0028116E" w:rsidP="005C4211">
            <w:pPr>
              <w:spacing w:before="120" w:after="120"/>
              <w:rPr>
                <w:i/>
                <w:color w:val="808080"/>
                <w:szCs w:val="20"/>
              </w:rPr>
            </w:pPr>
            <w:r w:rsidRPr="005C4211">
              <w:rPr>
                <w:i/>
                <w:color w:val="808080"/>
                <w:szCs w:val="20"/>
              </w:rPr>
              <w:t>2.0</w:t>
            </w:r>
          </w:p>
        </w:tc>
        <w:tc>
          <w:tcPr>
            <w:tcW w:w="5040" w:type="dxa"/>
          </w:tcPr>
          <w:p w14:paraId="7CA6BD78" w14:textId="77777777" w:rsidR="0028116E" w:rsidRPr="005C4211" w:rsidRDefault="0028116E" w:rsidP="005C4211">
            <w:pPr>
              <w:spacing w:before="120" w:after="120"/>
              <w:rPr>
                <w:i/>
                <w:color w:val="808080"/>
                <w:szCs w:val="20"/>
              </w:rPr>
            </w:pPr>
            <w:r w:rsidRPr="005C4211">
              <w:rPr>
                <w:i/>
                <w:color w:val="808080"/>
                <w:szCs w:val="20"/>
              </w:rPr>
              <w:t>Revised to include new standby facilities</w:t>
            </w:r>
          </w:p>
        </w:tc>
      </w:tr>
      <w:tr w:rsidR="0028116E" w:rsidRPr="0028116E" w14:paraId="12CC8A7F" w14:textId="77777777" w:rsidTr="005C4211">
        <w:tc>
          <w:tcPr>
            <w:tcW w:w="1440" w:type="dxa"/>
          </w:tcPr>
          <w:p w14:paraId="09F3F9EE" w14:textId="77777777" w:rsidR="0028116E" w:rsidRPr="005C4211" w:rsidRDefault="00AF390F" w:rsidP="00FF7C54">
            <w:pPr>
              <w:spacing w:before="120" w:after="120"/>
              <w:rPr>
                <w:i/>
                <w:color w:val="808080"/>
                <w:szCs w:val="20"/>
              </w:rPr>
            </w:pPr>
            <w:proofErr w:type="spellStart"/>
            <w:r>
              <w:rPr>
                <w:i/>
                <w:color w:val="808080"/>
                <w:szCs w:val="20"/>
              </w:rPr>
              <w:t>Franka</w:t>
            </w:r>
            <w:proofErr w:type="spellEnd"/>
            <w:r w:rsidR="0028116E" w:rsidRPr="005C4211">
              <w:rPr>
                <w:i/>
                <w:color w:val="808080"/>
                <w:szCs w:val="20"/>
              </w:rPr>
              <w:t xml:space="preserve"> </w:t>
            </w:r>
            <w:r>
              <w:rPr>
                <w:i/>
                <w:color w:val="808080"/>
                <w:szCs w:val="20"/>
              </w:rPr>
              <w:t>Loughlin</w:t>
            </w:r>
          </w:p>
        </w:tc>
        <w:tc>
          <w:tcPr>
            <w:tcW w:w="1440" w:type="dxa"/>
          </w:tcPr>
          <w:p w14:paraId="6FC7CEAA" w14:textId="77777777" w:rsidR="0028116E" w:rsidRPr="005C4211" w:rsidRDefault="0028116E" w:rsidP="005C4211">
            <w:pPr>
              <w:spacing w:before="120" w:after="120"/>
              <w:rPr>
                <w:i/>
                <w:color w:val="808080"/>
                <w:szCs w:val="20"/>
              </w:rPr>
            </w:pPr>
            <w:r w:rsidRPr="005C4211">
              <w:rPr>
                <w:i/>
                <w:color w:val="808080"/>
                <w:szCs w:val="20"/>
              </w:rPr>
              <w:t>CEO</w:t>
            </w:r>
          </w:p>
        </w:tc>
        <w:tc>
          <w:tcPr>
            <w:tcW w:w="1080" w:type="dxa"/>
          </w:tcPr>
          <w:p w14:paraId="5F503A3B" w14:textId="77777777" w:rsidR="0028116E" w:rsidRPr="005C4211" w:rsidRDefault="0028116E" w:rsidP="00FF7C54">
            <w:pPr>
              <w:spacing w:before="120" w:after="120"/>
              <w:rPr>
                <w:i/>
                <w:color w:val="808080"/>
                <w:szCs w:val="20"/>
              </w:rPr>
            </w:pPr>
            <w:r w:rsidRPr="005C4211">
              <w:rPr>
                <w:i/>
                <w:color w:val="808080"/>
                <w:szCs w:val="20"/>
              </w:rPr>
              <w:t>01/03/1</w:t>
            </w:r>
            <w:r w:rsidR="00FF7C54">
              <w:rPr>
                <w:i/>
                <w:color w:val="808080"/>
                <w:szCs w:val="20"/>
              </w:rPr>
              <w:t>2</w:t>
            </w:r>
          </w:p>
        </w:tc>
        <w:tc>
          <w:tcPr>
            <w:tcW w:w="1080" w:type="dxa"/>
          </w:tcPr>
          <w:p w14:paraId="23D6C79F" w14:textId="77777777" w:rsidR="0028116E" w:rsidRPr="005C4211" w:rsidRDefault="0028116E" w:rsidP="005C4211">
            <w:pPr>
              <w:spacing w:before="120" w:after="120"/>
              <w:rPr>
                <w:i/>
                <w:color w:val="808080"/>
                <w:szCs w:val="20"/>
              </w:rPr>
            </w:pPr>
            <w:r w:rsidRPr="005C4211">
              <w:rPr>
                <w:i/>
                <w:color w:val="808080"/>
                <w:szCs w:val="20"/>
              </w:rPr>
              <w:t>2.1</w:t>
            </w:r>
          </w:p>
        </w:tc>
        <w:tc>
          <w:tcPr>
            <w:tcW w:w="5040" w:type="dxa"/>
          </w:tcPr>
          <w:p w14:paraId="01B4DE9B" w14:textId="77777777" w:rsidR="0028116E" w:rsidRPr="005C4211" w:rsidRDefault="0028116E" w:rsidP="005C4211">
            <w:pPr>
              <w:spacing w:before="120" w:after="120"/>
              <w:rPr>
                <w:i/>
                <w:color w:val="808080"/>
                <w:szCs w:val="20"/>
              </w:rPr>
            </w:pPr>
            <w:r w:rsidRPr="005C4211">
              <w:rPr>
                <w:i/>
                <w:color w:val="808080"/>
                <w:szCs w:val="20"/>
              </w:rPr>
              <w:t>Replaced John Smith as DR Lead</w:t>
            </w:r>
          </w:p>
        </w:tc>
      </w:tr>
      <w:tr w:rsidR="0028116E" w:rsidRPr="0028116E" w14:paraId="0222FA02" w14:textId="77777777" w:rsidTr="005C4211">
        <w:tc>
          <w:tcPr>
            <w:tcW w:w="1440" w:type="dxa"/>
          </w:tcPr>
          <w:p w14:paraId="4BE9E7BB" w14:textId="77777777" w:rsidR="0028116E" w:rsidRPr="005C4211" w:rsidRDefault="0028116E" w:rsidP="005C4211">
            <w:pPr>
              <w:spacing w:before="120" w:after="120"/>
              <w:rPr>
                <w:i/>
                <w:color w:val="808080"/>
                <w:szCs w:val="20"/>
              </w:rPr>
            </w:pPr>
          </w:p>
        </w:tc>
        <w:tc>
          <w:tcPr>
            <w:tcW w:w="1440" w:type="dxa"/>
          </w:tcPr>
          <w:p w14:paraId="676BC740" w14:textId="77777777" w:rsidR="0028116E" w:rsidRPr="005C4211" w:rsidRDefault="0028116E" w:rsidP="005C4211">
            <w:pPr>
              <w:spacing w:before="120" w:after="120"/>
              <w:rPr>
                <w:i/>
                <w:color w:val="808080"/>
                <w:szCs w:val="20"/>
              </w:rPr>
            </w:pPr>
          </w:p>
        </w:tc>
        <w:tc>
          <w:tcPr>
            <w:tcW w:w="1080" w:type="dxa"/>
          </w:tcPr>
          <w:p w14:paraId="2CC7C5AE" w14:textId="77777777" w:rsidR="0028116E" w:rsidRPr="005C4211" w:rsidRDefault="0028116E" w:rsidP="005C4211">
            <w:pPr>
              <w:spacing w:before="120" w:after="120"/>
              <w:rPr>
                <w:i/>
                <w:color w:val="808080"/>
                <w:szCs w:val="20"/>
              </w:rPr>
            </w:pPr>
          </w:p>
        </w:tc>
        <w:tc>
          <w:tcPr>
            <w:tcW w:w="1080" w:type="dxa"/>
          </w:tcPr>
          <w:p w14:paraId="06F77F7A" w14:textId="77777777" w:rsidR="0028116E" w:rsidRPr="005C4211" w:rsidRDefault="0028116E" w:rsidP="005C4211">
            <w:pPr>
              <w:spacing w:before="120" w:after="120"/>
              <w:rPr>
                <w:i/>
                <w:color w:val="808080"/>
                <w:szCs w:val="20"/>
              </w:rPr>
            </w:pPr>
          </w:p>
        </w:tc>
        <w:tc>
          <w:tcPr>
            <w:tcW w:w="5040" w:type="dxa"/>
          </w:tcPr>
          <w:p w14:paraId="5FE227F0" w14:textId="77777777" w:rsidR="0028116E" w:rsidRPr="005C4211" w:rsidRDefault="0028116E" w:rsidP="005C4211">
            <w:pPr>
              <w:spacing w:before="120" w:after="120"/>
              <w:rPr>
                <w:i/>
                <w:color w:val="808080"/>
                <w:szCs w:val="20"/>
              </w:rPr>
            </w:pPr>
          </w:p>
        </w:tc>
      </w:tr>
      <w:tr w:rsidR="0028116E" w:rsidRPr="0028116E" w14:paraId="4AFA3F28" w14:textId="77777777" w:rsidTr="005C4211">
        <w:tc>
          <w:tcPr>
            <w:tcW w:w="1440" w:type="dxa"/>
          </w:tcPr>
          <w:p w14:paraId="12DDCDB6" w14:textId="77777777" w:rsidR="0028116E" w:rsidRPr="005C4211" w:rsidRDefault="0028116E" w:rsidP="005C4211">
            <w:pPr>
              <w:spacing w:before="120" w:after="120"/>
              <w:rPr>
                <w:i/>
                <w:color w:val="808080"/>
                <w:szCs w:val="20"/>
              </w:rPr>
            </w:pPr>
          </w:p>
        </w:tc>
        <w:tc>
          <w:tcPr>
            <w:tcW w:w="1440" w:type="dxa"/>
          </w:tcPr>
          <w:p w14:paraId="62296E53" w14:textId="77777777" w:rsidR="0028116E" w:rsidRPr="005C4211" w:rsidRDefault="0028116E" w:rsidP="005C4211">
            <w:pPr>
              <w:spacing w:before="120" w:after="120"/>
              <w:rPr>
                <w:i/>
                <w:color w:val="808080"/>
                <w:szCs w:val="20"/>
              </w:rPr>
            </w:pPr>
          </w:p>
        </w:tc>
        <w:tc>
          <w:tcPr>
            <w:tcW w:w="1080" w:type="dxa"/>
          </w:tcPr>
          <w:p w14:paraId="6A7A4143" w14:textId="77777777" w:rsidR="0028116E" w:rsidRPr="005C4211" w:rsidRDefault="0028116E" w:rsidP="005C4211">
            <w:pPr>
              <w:spacing w:before="120" w:after="120"/>
              <w:rPr>
                <w:i/>
                <w:color w:val="808080"/>
                <w:szCs w:val="20"/>
              </w:rPr>
            </w:pPr>
          </w:p>
        </w:tc>
        <w:tc>
          <w:tcPr>
            <w:tcW w:w="1080" w:type="dxa"/>
          </w:tcPr>
          <w:p w14:paraId="6F26A2BF" w14:textId="77777777" w:rsidR="0028116E" w:rsidRPr="005C4211" w:rsidRDefault="0028116E" w:rsidP="005C4211">
            <w:pPr>
              <w:spacing w:before="120" w:after="120"/>
              <w:rPr>
                <w:i/>
                <w:color w:val="808080"/>
                <w:szCs w:val="20"/>
              </w:rPr>
            </w:pPr>
          </w:p>
        </w:tc>
        <w:tc>
          <w:tcPr>
            <w:tcW w:w="5040" w:type="dxa"/>
          </w:tcPr>
          <w:p w14:paraId="383E5972" w14:textId="77777777" w:rsidR="0028116E" w:rsidRPr="005C4211" w:rsidRDefault="0028116E" w:rsidP="005C4211">
            <w:pPr>
              <w:spacing w:before="120" w:after="120"/>
              <w:rPr>
                <w:i/>
                <w:color w:val="808080"/>
                <w:szCs w:val="20"/>
              </w:rPr>
            </w:pPr>
          </w:p>
        </w:tc>
      </w:tr>
    </w:tbl>
    <w:p w14:paraId="7D55CC13" w14:textId="77777777" w:rsidR="002D62A7" w:rsidRPr="008139F3" w:rsidRDefault="002D62A7" w:rsidP="002D62A7">
      <w:pPr>
        <w:rPr>
          <w:rFonts w:cs="Arial"/>
          <w:kern w:val="32"/>
          <w:szCs w:val="20"/>
        </w:rPr>
      </w:pPr>
    </w:p>
    <w:p w14:paraId="5F830058" w14:textId="77777777" w:rsidR="00684B40" w:rsidRDefault="009A006D" w:rsidP="00E05C9E">
      <w:pPr>
        <w:pStyle w:val="Heading1"/>
        <w:rPr>
          <w:szCs w:val="24"/>
        </w:rPr>
      </w:pPr>
      <w:r>
        <w:br w:type="page"/>
      </w:r>
      <w:bookmarkStart w:id="5" w:name="_Toc428521540"/>
      <w:r w:rsidR="00DD4469">
        <w:lastRenderedPageBreak/>
        <w:t xml:space="preserve">Disaster Recovery Teams &amp; </w:t>
      </w:r>
      <w:r w:rsidR="00550FD4" w:rsidRPr="002D62A7">
        <w:t>Responsibilities</w:t>
      </w:r>
      <w:bookmarkEnd w:id="5"/>
    </w:p>
    <w:p w14:paraId="3FB10B28" w14:textId="041BB615" w:rsidR="00550FD4" w:rsidRDefault="00550FD4" w:rsidP="006319E4">
      <w:pPr>
        <w:spacing w:after="200" w:line="276" w:lineRule="auto"/>
      </w:pPr>
      <w:r>
        <w:t xml:space="preserve">In the event of a disaster, different groups will be required to assist the IT department in their effort to restore normal functionality to the employees of </w:t>
      </w:r>
      <w:r w:rsidR="008D7FDA">
        <w:rPr>
          <w:color w:val="808080"/>
        </w:rPr>
        <w:t>Walvax</w:t>
      </w:r>
      <w:r w:rsidRPr="009318D8">
        <w:t>.</w:t>
      </w:r>
      <w:r>
        <w:t xml:space="preserve"> The different groups and their responsibilities are as follows</w:t>
      </w:r>
      <w:r w:rsidR="008E74C7">
        <w:t>:</w:t>
      </w:r>
    </w:p>
    <w:p w14:paraId="0605D98C" w14:textId="77777777" w:rsidR="008E74C7" w:rsidRPr="008E74C7" w:rsidRDefault="008E74C7" w:rsidP="008E74C7">
      <w:pPr>
        <w:pStyle w:val="ListParagraph"/>
        <w:numPr>
          <w:ilvl w:val="0"/>
          <w:numId w:val="11"/>
        </w:numPr>
        <w:rPr>
          <w:highlight w:val="lightGray"/>
        </w:rPr>
      </w:pPr>
      <w:r w:rsidRPr="008E74C7">
        <w:rPr>
          <w:highlight w:val="lightGray"/>
        </w:rPr>
        <w:t>Edit this list to reflect your organization</w:t>
      </w:r>
    </w:p>
    <w:p w14:paraId="2977856F" w14:textId="77777777" w:rsidR="008E74C7" w:rsidRDefault="008E74C7" w:rsidP="008E74C7">
      <w:pPr>
        <w:pStyle w:val="ListParagraph"/>
        <w:numPr>
          <w:ilvl w:val="0"/>
          <w:numId w:val="11"/>
        </w:numPr>
        <w:spacing w:after="120"/>
        <w:rPr>
          <w:i/>
          <w:color w:val="808080"/>
        </w:rPr>
      </w:pPr>
      <w:r>
        <w:rPr>
          <w:i/>
          <w:color w:val="808080"/>
        </w:rPr>
        <w:t>Disaster Management Team</w:t>
      </w:r>
    </w:p>
    <w:p w14:paraId="6946C84A" w14:textId="77777777" w:rsidR="008E74C7" w:rsidRDefault="008E74C7" w:rsidP="008E74C7">
      <w:pPr>
        <w:pStyle w:val="ListParagraph"/>
        <w:numPr>
          <w:ilvl w:val="0"/>
          <w:numId w:val="11"/>
        </w:numPr>
        <w:spacing w:after="120"/>
        <w:rPr>
          <w:i/>
          <w:color w:val="808080"/>
        </w:rPr>
      </w:pPr>
      <w:r>
        <w:rPr>
          <w:i/>
          <w:color w:val="808080"/>
        </w:rPr>
        <w:t>Network Team</w:t>
      </w:r>
    </w:p>
    <w:p w14:paraId="5B7EBE56" w14:textId="77777777" w:rsidR="008E74C7" w:rsidRDefault="008E74C7" w:rsidP="008E74C7">
      <w:pPr>
        <w:pStyle w:val="ListParagraph"/>
        <w:numPr>
          <w:ilvl w:val="0"/>
          <w:numId w:val="11"/>
        </w:numPr>
        <w:spacing w:after="120"/>
        <w:rPr>
          <w:i/>
          <w:color w:val="808080"/>
        </w:rPr>
      </w:pPr>
      <w:r>
        <w:rPr>
          <w:i/>
          <w:color w:val="808080"/>
        </w:rPr>
        <w:t>Server Team</w:t>
      </w:r>
    </w:p>
    <w:p w14:paraId="2858C1F6" w14:textId="77777777" w:rsidR="008E74C7" w:rsidRDefault="008E74C7" w:rsidP="008E74C7">
      <w:pPr>
        <w:pStyle w:val="ListParagraph"/>
        <w:numPr>
          <w:ilvl w:val="0"/>
          <w:numId w:val="11"/>
        </w:numPr>
        <w:spacing w:after="120"/>
        <w:rPr>
          <w:i/>
          <w:color w:val="808080"/>
        </w:rPr>
      </w:pPr>
      <w:r>
        <w:rPr>
          <w:i/>
          <w:color w:val="808080"/>
        </w:rPr>
        <w:t>Applications Team</w:t>
      </w:r>
    </w:p>
    <w:p w14:paraId="7015B03D" w14:textId="77777777" w:rsidR="008E74C7" w:rsidRDefault="009A006D" w:rsidP="008E74C7">
      <w:pPr>
        <w:pStyle w:val="ListParagraph"/>
        <w:numPr>
          <w:ilvl w:val="0"/>
          <w:numId w:val="11"/>
        </w:numPr>
        <w:spacing w:after="120"/>
        <w:rPr>
          <w:i/>
          <w:color w:val="808080"/>
        </w:rPr>
      </w:pPr>
      <w:r>
        <w:rPr>
          <w:i/>
          <w:color w:val="808080"/>
        </w:rPr>
        <w:t xml:space="preserve">Senior </w:t>
      </w:r>
      <w:r w:rsidR="008E74C7">
        <w:rPr>
          <w:i/>
          <w:color w:val="808080"/>
        </w:rPr>
        <w:t>Management Team</w:t>
      </w:r>
    </w:p>
    <w:p w14:paraId="0B170501" w14:textId="77777777" w:rsidR="009A006D" w:rsidRPr="009A006D" w:rsidRDefault="009A006D" w:rsidP="00E05C9E">
      <w:pPr>
        <w:pStyle w:val="ListParagraph"/>
        <w:numPr>
          <w:ilvl w:val="0"/>
          <w:numId w:val="11"/>
        </w:numPr>
        <w:spacing w:after="120"/>
        <w:rPr>
          <w:i/>
          <w:color w:val="808080"/>
        </w:rPr>
      </w:pPr>
      <w:r>
        <w:rPr>
          <w:i/>
          <w:color w:val="808080"/>
        </w:rPr>
        <w:t xml:space="preserve">Other Organization Specific </w:t>
      </w:r>
      <w:r w:rsidR="008E74C7">
        <w:rPr>
          <w:i/>
          <w:color w:val="808080"/>
        </w:rPr>
        <w:t>Team</w:t>
      </w:r>
      <w:r>
        <w:rPr>
          <w:i/>
          <w:color w:val="808080"/>
        </w:rPr>
        <w:t>s</w:t>
      </w:r>
    </w:p>
    <w:p w14:paraId="0D27C01F" w14:textId="77777777" w:rsidR="00550FD4" w:rsidRDefault="00550FD4" w:rsidP="00E05C9E">
      <w:pPr>
        <w:pStyle w:val="Heading2"/>
      </w:pPr>
      <w:bookmarkStart w:id="6" w:name="_Toc428521541"/>
      <w:r>
        <w:t>Disaster Management Team</w:t>
      </w:r>
      <w:bookmarkEnd w:id="6"/>
    </w:p>
    <w:p w14:paraId="4902270C" w14:textId="77777777" w:rsidR="00CC79DF" w:rsidRDefault="00CC79DF" w:rsidP="00CC79DF">
      <w:pPr>
        <w:spacing w:after="200" w:line="276" w:lineRule="auto"/>
      </w:pPr>
      <w:r>
        <w:t>The Disaster Management Team that will oversee the entire disaster recovery process. They will be the first team that will need to take action in the event of a disaster. This team will evaluate the disaster and will determine what steps need to be taken to get the organization back to business as usual.</w:t>
      </w:r>
    </w:p>
    <w:p w14:paraId="72A0E3A1" w14:textId="414B6DF3" w:rsidR="00DB6204" w:rsidRDefault="00DB6204" w:rsidP="00DB6204">
      <w:pPr>
        <w:spacing w:after="200" w:line="276" w:lineRule="auto"/>
      </w:pPr>
      <w:r>
        <w:t xml:space="preserve">This will be the team responsible for all communication during a disaster. Specifically, they will communicate with </w:t>
      </w:r>
      <w:proofErr w:type="spellStart"/>
      <w:r w:rsidR="008D7FDA">
        <w:rPr>
          <w:color w:val="808080"/>
        </w:rPr>
        <w:t>Walvax</w:t>
      </w:r>
      <w:r w:rsidRPr="00174E60">
        <w:t>’s</w:t>
      </w:r>
      <w:proofErr w:type="spellEnd"/>
      <w:r>
        <w:t xml:space="preserve"> employees, clients, vendors and suppliers, banks, and even the media if required.</w:t>
      </w:r>
    </w:p>
    <w:p w14:paraId="21498363" w14:textId="77777777" w:rsidR="00550FD4" w:rsidRPr="007A69FB" w:rsidRDefault="007319BF" w:rsidP="00F44EFF">
      <w:pPr>
        <w:pStyle w:val="Heading3"/>
      </w:pPr>
      <w:bookmarkStart w:id="7" w:name="_Toc271643148"/>
      <w:r>
        <w:t xml:space="preserve">Role &amp; </w:t>
      </w:r>
      <w:r w:rsidR="00550FD4" w:rsidRPr="007A69FB">
        <w:t>Responsibilities</w:t>
      </w:r>
      <w:bookmarkEnd w:id="7"/>
    </w:p>
    <w:p w14:paraId="1C423606" w14:textId="77777777" w:rsidR="006E034A" w:rsidRPr="008E74C7" w:rsidRDefault="006E034A" w:rsidP="006E034A">
      <w:pPr>
        <w:pStyle w:val="ListParagraph"/>
        <w:numPr>
          <w:ilvl w:val="0"/>
          <w:numId w:val="11"/>
        </w:numPr>
        <w:rPr>
          <w:highlight w:val="lightGray"/>
        </w:rPr>
      </w:pPr>
      <w:r w:rsidRPr="008E74C7">
        <w:rPr>
          <w:highlight w:val="lightGray"/>
        </w:rPr>
        <w:t>Edit this list to reflect your organization</w:t>
      </w:r>
    </w:p>
    <w:p w14:paraId="331F3B7A" w14:textId="77777777" w:rsidR="00B96E3A" w:rsidRPr="00B96E3A" w:rsidRDefault="00B96E3A" w:rsidP="00B96E3A">
      <w:pPr>
        <w:pStyle w:val="ListParagraph"/>
        <w:numPr>
          <w:ilvl w:val="0"/>
          <w:numId w:val="11"/>
        </w:numPr>
        <w:spacing w:after="120"/>
        <w:rPr>
          <w:i/>
          <w:color w:val="808080"/>
        </w:rPr>
      </w:pPr>
      <w:r w:rsidRPr="00B96E3A">
        <w:rPr>
          <w:i/>
          <w:color w:val="808080"/>
        </w:rPr>
        <w:t>Se</w:t>
      </w:r>
      <w:r w:rsidR="00DC34FE">
        <w:rPr>
          <w:i/>
          <w:color w:val="808080"/>
        </w:rPr>
        <w:t>t the DRP</w:t>
      </w:r>
      <w:r w:rsidRPr="00B96E3A">
        <w:rPr>
          <w:i/>
          <w:color w:val="808080"/>
        </w:rPr>
        <w:t xml:space="preserve"> into motion after the Disaster Recovery Lead has declared a disaster</w:t>
      </w:r>
    </w:p>
    <w:p w14:paraId="5039931B" w14:textId="77777777" w:rsidR="00550FD4" w:rsidRPr="00B96E3A" w:rsidRDefault="00550FD4" w:rsidP="00552829">
      <w:pPr>
        <w:pStyle w:val="ListParagraph"/>
        <w:numPr>
          <w:ilvl w:val="0"/>
          <w:numId w:val="11"/>
        </w:numPr>
        <w:spacing w:after="120"/>
        <w:rPr>
          <w:i/>
          <w:color w:val="808080"/>
        </w:rPr>
      </w:pPr>
      <w:r w:rsidRPr="00B96E3A">
        <w:rPr>
          <w:i/>
          <w:color w:val="808080"/>
        </w:rPr>
        <w:t>Determine the magnitude and class of the disaster</w:t>
      </w:r>
    </w:p>
    <w:p w14:paraId="4BCD6034" w14:textId="77777777" w:rsidR="00B96E3A" w:rsidRPr="00B96E3A" w:rsidRDefault="00B96E3A" w:rsidP="00B96E3A">
      <w:pPr>
        <w:pStyle w:val="ListParagraph"/>
        <w:numPr>
          <w:ilvl w:val="0"/>
          <w:numId w:val="11"/>
        </w:numPr>
        <w:spacing w:after="120"/>
        <w:rPr>
          <w:i/>
          <w:color w:val="808080"/>
        </w:rPr>
      </w:pPr>
      <w:r w:rsidRPr="00B96E3A">
        <w:rPr>
          <w:i/>
          <w:color w:val="808080"/>
        </w:rPr>
        <w:t>Determine what systems and processes have been affected by the disaster</w:t>
      </w:r>
    </w:p>
    <w:p w14:paraId="20F08C3A" w14:textId="77777777" w:rsidR="00B96E3A" w:rsidRPr="00B96E3A" w:rsidRDefault="00B96E3A" w:rsidP="00B96E3A">
      <w:pPr>
        <w:pStyle w:val="ListParagraph"/>
        <w:numPr>
          <w:ilvl w:val="0"/>
          <w:numId w:val="11"/>
        </w:numPr>
        <w:spacing w:after="120"/>
        <w:rPr>
          <w:i/>
          <w:color w:val="808080"/>
        </w:rPr>
      </w:pPr>
      <w:r w:rsidRPr="00B96E3A">
        <w:rPr>
          <w:i/>
          <w:color w:val="808080"/>
        </w:rPr>
        <w:t>Communicate the disaster to the other disaster recovery teams</w:t>
      </w:r>
    </w:p>
    <w:p w14:paraId="47403EAC" w14:textId="77777777" w:rsidR="00550FD4" w:rsidRPr="00B96E3A" w:rsidRDefault="00550FD4" w:rsidP="00552829">
      <w:pPr>
        <w:pStyle w:val="ListParagraph"/>
        <w:numPr>
          <w:ilvl w:val="0"/>
          <w:numId w:val="11"/>
        </w:numPr>
        <w:spacing w:after="120"/>
        <w:rPr>
          <w:i/>
          <w:color w:val="808080"/>
        </w:rPr>
      </w:pPr>
      <w:r w:rsidRPr="00B96E3A">
        <w:rPr>
          <w:i/>
          <w:color w:val="808080"/>
        </w:rPr>
        <w:t>Determine what first steps need to be taken by the disaster recovery teams</w:t>
      </w:r>
    </w:p>
    <w:p w14:paraId="06B12FC5" w14:textId="77777777" w:rsidR="00550FD4" w:rsidRPr="00B96E3A" w:rsidRDefault="00550FD4" w:rsidP="00552829">
      <w:pPr>
        <w:pStyle w:val="ListParagraph"/>
        <w:numPr>
          <w:ilvl w:val="0"/>
          <w:numId w:val="11"/>
        </w:numPr>
        <w:spacing w:after="120"/>
        <w:rPr>
          <w:i/>
          <w:color w:val="808080"/>
        </w:rPr>
      </w:pPr>
      <w:r w:rsidRPr="00B96E3A">
        <w:rPr>
          <w:i/>
          <w:color w:val="808080"/>
        </w:rPr>
        <w:t>Keep the disaster recovery teams on track with pre-determined expectations and goals</w:t>
      </w:r>
    </w:p>
    <w:p w14:paraId="56823F87" w14:textId="77777777" w:rsidR="00550FD4" w:rsidRPr="00B96E3A" w:rsidRDefault="00550FD4" w:rsidP="00552829">
      <w:pPr>
        <w:pStyle w:val="ListParagraph"/>
        <w:numPr>
          <w:ilvl w:val="0"/>
          <w:numId w:val="11"/>
        </w:numPr>
        <w:spacing w:after="120"/>
        <w:rPr>
          <w:i/>
          <w:color w:val="808080"/>
        </w:rPr>
      </w:pPr>
      <w:r w:rsidRPr="00B96E3A">
        <w:rPr>
          <w:i/>
          <w:color w:val="808080"/>
        </w:rPr>
        <w:t>Keep a record of money spent during the disaster recovery process</w:t>
      </w:r>
    </w:p>
    <w:p w14:paraId="5DCC0944" w14:textId="11B82579" w:rsidR="00550FD4" w:rsidRPr="00B96E3A" w:rsidRDefault="00550FD4" w:rsidP="00552829">
      <w:pPr>
        <w:pStyle w:val="ListParagraph"/>
        <w:numPr>
          <w:ilvl w:val="0"/>
          <w:numId w:val="11"/>
        </w:numPr>
        <w:spacing w:after="120"/>
        <w:rPr>
          <w:i/>
          <w:color w:val="808080"/>
        </w:rPr>
      </w:pPr>
      <w:r w:rsidRPr="00B96E3A">
        <w:rPr>
          <w:i/>
          <w:color w:val="808080"/>
        </w:rPr>
        <w:t>Ensure that all decisions made ab</w:t>
      </w:r>
      <w:r w:rsidR="00DC34FE">
        <w:rPr>
          <w:i/>
          <w:color w:val="808080"/>
        </w:rPr>
        <w:t>ide by the DRP</w:t>
      </w:r>
      <w:r w:rsidRPr="00B96E3A">
        <w:rPr>
          <w:i/>
          <w:color w:val="808080"/>
        </w:rPr>
        <w:t xml:space="preserve"> and policies set by </w:t>
      </w:r>
      <w:r w:rsidR="008D7FDA">
        <w:rPr>
          <w:i/>
          <w:color w:val="808080"/>
        </w:rPr>
        <w:t>Walvax</w:t>
      </w:r>
    </w:p>
    <w:p w14:paraId="778C4CC4" w14:textId="77777777" w:rsidR="00550FD4" w:rsidRPr="00B96E3A" w:rsidRDefault="00550FD4" w:rsidP="00552829">
      <w:pPr>
        <w:pStyle w:val="ListParagraph"/>
        <w:numPr>
          <w:ilvl w:val="0"/>
          <w:numId w:val="11"/>
        </w:numPr>
        <w:spacing w:after="120"/>
        <w:rPr>
          <w:i/>
          <w:color w:val="808080"/>
        </w:rPr>
      </w:pPr>
      <w:r w:rsidRPr="00B96E3A">
        <w:rPr>
          <w:i/>
          <w:color w:val="808080"/>
        </w:rPr>
        <w:t>Get the secondary site ready to restore business operations</w:t>
      </w:r>
    </w:p>
    <w:p w14:paraId="5C69FDF4" w14:textId="77777777" w:rsidR="00550FD4" w:rsidRPr="00B96E3A" w:rsidRDefault="00550FD4" w:rsidP="00552829">
      <w:pPr>
        <w:pStyle w:val="ListParagraph"/>
        <w:numPr>
          <w:ilvl w:val="0"/>
          <w:numId w:val="11"/>
        </w:numPr>
        <w:spacing w:after="120"/>
        <w:rPr>
          <w:i/>
          <w:color w:val="808080"/>
        </w:rPr>
      </w:pPr>
      <w:r w:rsidRPr="00B96E3A">
        <w:rPr>
          <w:i/>
          <w:color w:val="808080"/>
        </w:rPr>
        <w:t>Ensure that the secondary site is fully functional and secure</w:t>
      </w:r>
    </w:p>
    <w:p w14:paraId="69405221" w14:textId="77777777" w:rsidR="00550FD4" w:rsidRPr="00B96E3A" w:rsidRDefault="00550FD4" w:rsidP="00552829">
      <w:pPr>
        <w:pStyle w:val="ListParagraph"/>
        <w:numPr>
          <w:ilvl w:val="0"/>
          <w:numId w:val="11"/>
        </w:numPr>
        <w:spacing w:after="120"/>
        <w:rPr>
          <w:i/>
          <w:color w:val="808080"/>
        </w:rPr>
      </w:pPr>
      <w:r w:rsidRPr="00B96E3A">
        <w:rPr>
          <w:i/>
          <w:color w:val="808080"/>
        </w:rPr>
        <w:t>Create a detailed report of all the steps undertaken in the disaster recovery process</w:t>
      </w:r>
    </w:p>
    <w:p w14:paraId="639BA9AE" w14:textId="77777777" w:rsidR="00550FD4" w:rsidRPr="00B96E3A" w:rsidRDefault="00550FD4" w:rsidP="00552829">
      <w:pPr>
        <w:pStyle w:val="ListParagraph"/>
        <w:numPr>
          <w:ilvl w:val="0"/>
          <w:numId w:val="11"/>
        </w:numPr>
        <w:spacing w:after="120"/>
        <w:rPr>
          <w:i/>
          <w:color w:val="808080"/>
        </w:rPr>
      </w:pPr>
      <w:r w:rsidRPr="00B96E3A">
        <w:rPr>
          <w:i/>
          <w:color w:val="808080"/>
        </w:rPr>
        <w:t>Notify the relevant parties once the disaster is over and normal business functionality has been restored</w:t>
      </w:r>
    </w:p>
    <w:p w14:paraId="65C9756A" w14:textId="00172A89" w:rsidR="00550FD4" w:rsidRPr="00B96E3A" w:rsidRDefault="00550FD4" w:rsidP="006E034A">
      <w:pPr>
        <w:pStyle w:val="ListParagraph"/>
        <w:numPr>
          <w:ilvl w:val="0"/>
          <w:numId w:val="11"/>
        </w:numPr>
        <w:spacing w:after="120"/>
        <w:rPr>
          <w:i/>
          <w:color w:val="808080"/>
        </w:rPr>
      </w:pPr>
      <w:r w:rsidRPr="00B96E3A">
        <w:rPr>
          <w:i/>
          <w:color w:val="808080"/>
        </w:rPr>
        <w:t xml:space="preserve">After </w:t>
      </w:r>
      <w:r w:rsidR="008D7FDA">
        <w:rPr>
          <w:i/>
          <w:color w:val="808080"/>
        </w:rPr>
        <w:t>Walvax</w:t>
      </w:r>
      <w:r w:rsidRPr="00B96E3A">
        <w:rPr>
          <w:i/>
          <w:color w:val="808080"/>
        </w:rPr>
        <w:t xml:space="preserve"> is back to business as usual, this team will be required to summarize any and all costs and will provide a report to the Disaster Recovery Lead summarizing their activities during the disaster</w:t>
      </w:r>
    </w:p>
    <w:p w14:paraId="7CAA5159" w14:textId="77777777" w:rsidR="00F44EFF" w:rsidRDefault="00F44EFF" w:rsidP="00F44EFF">
      <w:pPr>
        <w:pStyle w:val="Heading3"/>
      </w:pPr>
      <w:bookmarkStart w:id="8" w:name="_Toc271643149"/>
      <w:r>
        <w:t>Contact Information</w:t>
      </w:r>
      <w:bookmarkEnd w:id="8"/>
    </w:p>
    <w:p w14:paraId="2CFFCE7A" w14:textId="77777777" w:rsidR="00F44EFF" w:rsidRPr="00F44EFF" w:rsidRDefault="00F44EFF" w:rsidP="006319E4">
      <w:pPr>
        <w:spacing w:after="200" w:line="276" w:lineRule="auto"/>
      </w:pPr>
      <w:r w:rsidRPr="00652C74">
        <w:rPr>
          <w:highlight w:val="lightGray"/>
        </w:rPr>
        <w:t>Add or delete row</w:t>
      </w:r>
      <w:r w:rsidR="00B96E3A">
        <w:rPr>
          <w:highlight w:val="lightGray"/>
        </w:rPr>
        <w:t>s to reflect the size the Disaster Management Team</w:t>
      </w:r>
      <w:r w:rsidRPr="00652C74">
        <w:rPr>
          <w:highlight w:val="lightGray"/>
        </w:rPr>
        <w:t xml:space="preserve"> in your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2520"/>
        <w:gridCol w:w="1800"/>
        <w:gridCol w:w="1800"/>
        <w:gridCol w:w="1800"/>
      </w:tblGrid>
      <w:tr w:rsidR="00F44EFF" w14:paraId="0A5E93D9" w14:textId="77777777" w:rsidTr="0028116E">
        <w:tc>
          <w:tcPr>
            <w:tcW w:w="2180" w:type="dxa"/>
            <w:vAlign w:val="center"/>
          </w:tcPr>
          <w:p w14:paraId="6CA0DDA2" w14:textId="77777777" w:rsidR="00F44EFF" w:rsidRPr="00675881" w:rsidRDefault="00F44EFF" w:rsidP="00B5781C">
            <w:pPr>
              <w:spacing w:before="120" w:after="120"/>
              <w:jc w:val="center"/>
              <w:rPr>
                <w:b/>
              </w:rPr>
            </w:pPr>
            <w:r w:rsidRPr="00675881">
              <w:rPr>
                <w:b/>
              </w:rPr>
              <w:t>Name</w:t>
            </w:r>
          </w:p>
        </w:tc>
        <w:tc>
          <w:tcPr>
            <w:tcW w:w="2520" w:type="dxa"/>
            <w:vAlign w:val="center"/>
          </w:tcPr>
          <w:p w14:paraId="72637C58" w14:textId="77777777" w:rsidR="00F44EFF" w:rsidRPr="00675881" w:rsidRDefault="00F44EFF" w:rsidP="00B5781C">
            <w:pPr>
              <w:spacing w:before="120" w:after="120"/>
              <w:jc w:val="center"/>
              <w:rPr>
                <w:b/>
              </w:rPr>
            </w:pPr>
            <w:r>
              <w:rPr>
                <w:b/>
              </w:rPr>
              <w:t>Role/Title</w:t>
            </w:r>
          </w:p>
        </w:tc>
        <w:tc>
          <w:tcPr>
            <w:tcW w:w="1800" w:type="dxa"/>
            <w:vAlign w:val="center"/>
          </w:tcPr>
          <w:p w14:paraId="6DA63CC5" w14:textId="77777777" w:rsidR="00F44EFF" w:rsidRPr="00675881" w:rsidRDefault="00F44EFF" w:rsidP="00B5781C">
            <w:pPr>
              <w:spacing w:before="120" w:after="120"/>
              <w:jc w:val="center"/>
              <w:rPr>
                <w:b/>
              </w:rPr>
            </w:pPr>
            <w:r w:rsidRPr="00675881">
              <w:rPr>
                <w:b/>
              </w:rPr>
              <w:t>Work Phone Number</w:t>
            </w:r>
          </w:p>
        </w:tc>
        <w:tc>
          <w:tcPr>
            <w:tcW w:w="1800" w:type="dxa"/>
            <w:vAlign w:val="center"/>
          </w:tcPr>
          <w:p w14:paraId="1D7634B3" w14:textId="77777777" w:rsidR="00F44EFF" w:rsidRPr="00675881" w:rsidRDefault="00F44EFF" w:rsidP="00B5781C">
            <w:pPr>
              <w:spacing w:before="120" w:after="120"/>
              <w:jc w:val="center"/>
              <w:rPr>
                <w:b/>
              </w:rPr>
            </w:pPr>
            <w:r w:rsidRPr="00675881">
              <w:rPr>
                <w:b/>
              </w:rPr>
              <w:t>Home Phone Number</w:t>
            </w:r>
          </w:p>
        </w:tc>
        <w:tc>
          <w:tcPr>
            <w:tcW w:w="1800" w:type="dxa"/>
            <w:vAlign w:val="center"/>
          </w:tcPr>
          <w:p w14:paraId="5AD0767E" w14:textId="77777777" w:rsidR="00F44EFF" w:rsidRPr="00675881" w:rsidRDefault="00F44EFF" w:rsidP="00B5781C">
            <w:pPr>
              <w:spacing w:before="120" w:after="120"/>
              <w:jc w:val="center"/>
              <w:rPr>
                <w:b/>
              </w:rPr>
            </w:pPr>
            <w:r w:rsidRPr="00675881">
              <w:rPr>
                <w:b/>
              </w:rPr>
              <w:t>Mobile Phone Number</w:t>
            </w:r>
          </w:p>
        </w:tc>
      </w:tr>
      <w:tr w:rsidR="004F5875" w14:paraId="71388C6C" w14:textId="77777777" w:rsidTr="004F5875">
        <w:tc>
          <w:tcPr>
            <w:tcW w:w="2180" w:type="dxa"/>
            <w:tcBorders>
              <w:top w:val="single" w:sz="4" w:space="0" w:color="auto"/>
              <w:left w:val="single" w:sz="4" w:space="0" w:color="auto"/>
              <w:bottom w:val="single" w:sz="4" w:space="0" w:color="auto"/>
              <w:right w:val="single" w:sz="4" w:space="0" w:color="auto"/>
            </w:tcBorders>
            <w:vAlign w:val="center"/>
          </w:tcPr>
          <w:p w14:paraId="695A97AA" w14:textId="77777777" w:rsidR="004F5875" w:rsidRPr="00B96E3A" w:rsidRDefault="004F5875" w:rsidP="00AE5986">
            <w:pPr>
              <w:spacing w:before="120" w:after="120"/>
              <w:rPr>
                <w:i/>
                <w:color w:val="808080"/>
              </w:rPr>
            </w:pPr>
            <w:proofErr w:type="spellStart"/>
            <w:r>
              <w:rPr>
                <w:i/>
                <w:color w:val="808080"/>
              </w:rPr>
              <w:t>Franka</w:t>
            </w:r>
            <w:proofErr w:type="spellEnd"/>
            <w:r>
              <w:rPr>
                <w:i/>
                <w:color w:val="808080"/>
              </w:rPr>
              <w:t xml:space="preserve"> Loughlin</w:t>
            </w:r>
          </w:p>
        </w:tc>
        <w:tc>
          <w:tcPr>
            <w:tcW w:w="2520" w:type="dxa"/>
            <w:tcBorders>
              <w:top w:val="single" w:sz="4" w:space="0" w:color="auto"/>
              <w:left w:val="single" w:sz="4" w:space="0" w:color="auto"/>
              <w:bottom w:val="single" w:sz="4" w:space="0" w:color="auto"/>
              <w:right w:val="single" w:sz="4" w:space="0" w:color="auto"/>
            </w:tcBorders>
            <w:vAlign w:val="center"/>
          </w:tcPr>
          <w:p w14:paraId="53793890" w14:textId="77777777" w:rsidR="004F5875" w:rsidRPr="00B96E3A" w:rsidRDefault="004F5875" w:rsidP="00AE5986">
            <w:pPr>
              <w:spacing w:before="120" w:after="120"/>
              <w:rPr>
                <w:i/>
                <w:color w:val="808080"/>
              </w:rPr>
            </w:pPr>
            <w:r w:rsidRPr="00B96E3A">
              <w:rPr>
                <w:i/>
                <w:color w:val="808080"/>
              </w:rPr>
              <w:t xml:space="preserve">Primary Disaster Lead </w:t>
            </w:r>
          </w:p>
        </w:tc>
        <w:tc>
          <w:tcPr>
            <w:tcW w:w="1800" w:type="dxa"/>
            <w:tcBorders>
              <w:top w:val="single" w:sz="4" w:space="0" w:color="auto"/>
              <w:left w:val="single" w:sz="4" w:space="0" w:color="auto"/>
              <w:bottom w:val="single" w:sz="4" w:space="0" w:color="auto"/>
              <w:right w:val="single" w:sz="4" w:space="0" w:color="auto"/>
            </w:tcBorders>
            <w:vAlign w:val="center"/>
          </w:tcPr>
          <w:p w14:paraId="6C7BC40D" w14:textId="77777777" w:rsidR="004F5875" w:rsidRPr="00B96E3A" w:rsidRDefault="004F5875" w:rsidP="00AE5986">
            <w:pPr>
              <w:spacing w:before="120" w:after="120"/>
              <w:rPr>
                <w:i/>
                <w:color w:val="808080"/>
              </w:rPr>
            </w:pPr>
            <w:r w:rsidRPr="00B96E3A">
              <w:rPr>
                <w:i/>
                <w:color w:val="808080"/>
              </w:rPr>
              <w:t>111-222-3333</w:t>
            </w:r>
          </w:p>
        </w:tc>
        <w:tc>
          <w:tcPr>
            <w:tcW w:w="1800" w:type="dxa"/>
            <w:tcBorders>
              <w:top w:val="single" w:sz="4" w:space="0" w:color="auto"/>
              <w:left w:val="single" w:sz="4" w:space="0" w:color="auto"/>
              <w:bottom w:val="single" w:sz="4" w:space="0" w:color="auto"/>
              <w:right w:val="single" w:sz="4" w:space="0" w:color="auto"/>
            </w:tcBorders>
            <w:vAlign w:val="center"/>
          </w:tcPr>
          <w:p w14:paraId="631D1B76" w14:textId="77777777" w:rsidR="004F5875" w:rsidRPr="00B96E3A" w:rsidRDefault="004F5875" w:rsidP="00AE5986">
            <w:pPr>
              <w:spacing w:before="120" w:after="120"/>
              <w:rPr>
                <w:i/>
                <w:color w:val="808080"/>
              </w:rPr>
            </w:pPr>
            <w:r w:rsidRPr="00B96E3A">
              <w:rPr>
                <w:i/>
                <w:color w:val="808080"/>
              </w:rPr>
              <w:t>111-222-3333</w:t>
            </w:r>
          </w:p>
        </w:tc>
        <w:tc>
          <w:tcPr>
            <w:tcW w:w="1800" w:type="dxa"/>
            <w:tcBorders>
              <w:top w:val="single" w:sz="4" w:space="0" w:color="auto"/>
              <w:left w:val="single" w:sz="4" w:space="0" w:color="auto"/>
              <w:bottom w:val="single" w:sz="4" w:space="0" w:color="auto"/>
              <w:right w:val="single" w:sz="4" w:space="0" w:color="auto"/>
            </w:tcBorders>
            <w:vAlign w:val="center"/>
          </w:tcPr>
          <w:p w14:paraId="6EB357B4" w14:textId="77777777" w:rsidR="004F5875" w:rsidRPr="00B96E3A" w:rsidRDefault="004F5875" w:rsidP="00AE5986">
            <w:pPr>
              <w:spacing w:before="120" w:after="120"/>
              <w:rPr>
                <w:i/>
                <w:color w:val="808080"/>
              </w:rPr>
            </w:pPr>
            <w:r w:rsidRPr="00B96E3A">
              <w:rPr>
                <w:i/>
                <w:color w:val="808080"/>
              </w:rPr>
              <w:t>111-222-3333</w:t>
            </w:r>
          </w:p>
        </w:tc>
      </w:tr>
      <w:tr w:rsidR="004F5875" w14:paraId="35A49770" w14:textId="77777777" w:rsidTr="004F5875">
        <w:tc>
          <w:tcPr>
            <w:tcW w:w="2180" w:type="dxa"/>
            <w:tcBorders>
              <w:top w:val="single" w:sz="4" w:space="0" w:color="auto"/>
              <w:left w:val="single" w:sz="4" w:space="0" w:color="auto"/>
              <w:bottom w:val="single" w:sz="4" w:space="0" w:color="auto"/>
              <w:right w:val="single" w:sz="4" w:space="0" w:color="auto"/>
            </w:tcBorders>
            <w:vAlign w:val="center"/>
          </w:tcPr>
          <w:p w14:paraId="21700B24" w14:textId="77777777" w:rsidR="004F5875" w:rsidRPr="00B96E3A" w:rsidRDefault="004F5875" w:rsidP="00AE5986">
            <w:pPr>
              <w:spacing w:before="120" w:after="120"/>
              <w:rPr>
                <w:i/>
                <w:color w:val="808080"/>
              </w:rPr>
            </w:pPr>
            <w:r w:rsidRPr="00B96E3A">
              <w:rPr>
                <w:i/>
                <w:color w:val="808080"/>
              </w:rPr>
              <w:t>John Smith</w:t>
            </w:r>
          </w:p>
        </w:tc>
        <w:tc>
          <w:tcPr>
            <w:tcW w:w="2520" w:type="dxa"/>
            <w:tcBorders>
              <w:top w:val="single" w:sz="4" w:space="0" w:color="auto"/>
              <w:left w:val="single" w:sz="4" w:space="0" w:color="auto"/>
              <w:bottom w:val="single" w:sz="4" w:space="0" w:color="auto"/>
              <w:right w:val="single" w:sz="4" w:space="0" w:color="auto"/>
            </w:tcBorders>
            <w:vAlign w:val="center"/>
          </w:tcPr>
          <w:p w14:paraId="626819F3" w14:textId="77777777" w:rsidR="004F5875" w:rsidRPr="00B96E3A" w:rsidRDefault="004F5875" w:rsidP="00AE5986">
            <w:pPr>
              <w:spacing w:before="120" w:after="120"/>
              <w:rPr>
                <w:i/>
                <w:color w:val="808080"/>
              </w:rPr>
            </w:pPr>
            <w:r w:rsidRPr="00B96E3A">
              <w:rPr>
                <w:i/>
                <w:color w:val="808080"/>
              </w:rPr>
              <w:t>Secondary Disaster Lead</w:t>
            </w:r>
          </w:p>
        </w:tc>
        <w:tc>
          <w:tcPr>
            <w:tcW w:w="1800" w:type="dxa"/>
            <w:tcBorders>
              <w:top w:val="single" w:sz="4" w:space="0" w:color="auto"/>
              <w:left w:val="single" w:sz="4" w:space="0" w:color="auto"/>
              <w:bottom w:val="single" w:sz="4" w:space="0" w:color="auto"/>
              <w:right w:val="single" w:sz="4" w:space="0" w:color="auto"/>
            </w:tcBorders>
            <w:vAlign w:val="center"/>
          </w:tcPr>
          <w:p w14:paraId="4EB8701E" w14:textId="77777777" w:rsidR="004F5875" w:rsidRPr="00B96E3A" w:rsidRDefault="004F5875" w:rsidP="00AE5986">
            <w:pPr>
              <w:spacing w:before="120" w:after="120"/>
              <w:rPr>
                <w:i/>
                <w:color w:val="808080"/>
              </w:rPr>
            </w:pPr>
            <w:r>
              <w:rPr>
                <w:i/>
                <w:color w:val="808080"/>
              </w:rPr>
              <w:t>222-333-4444</w:t>
            </w:r>
          </w:p>
        </w:tc>
        <w:tc>
          <w:tcPr>
            <w:tcW w:w="1800" w:type="dxa"/>
            <w:tcBorders>
              <w:top w:val="single" w:sz="4" w:space="0" w:color="auto"/>
              <w:left w:val="single" w:sz="4" w:space="0" w:color="auto"/>
              <w:bottom w:val="single" w:sz="4" w:space="0" w:color="auto"/>
              <w:right w:val="single" w:sz="4" w:space="0" w:color="auto"/>
            </w:tcBorders>
            <w:vAlign w:val="center"/>
          </w:tcPr>
          <w:p w14:paraId="14B21DDF" w14:textId="77777777" w:rsidR="004F5875" w:rsidRPr="00B96E3A" w:rsidRDefault="004F5875" w:rsidP="00AE5986">
            <w:pPr>
              <w:spacing w:before="120" w:after="120"/>
              <w:rPr>
                <w:i/>
                <w:color w:val="808080"/>
              </w:rPr>
            </w:pPr>
            <w:r>
              <w:rPr>
                <w:i/>
                <w:color w:val="808080"/>
              </w:rPr>
              <w:t>222-333-4444</w:t>
            </w:r>
          </w:p>
        </w:tc>
        <w:tc>
          <w:tcPr>
            <w:tcW w:w="1800" w:type="dxa"/>
            <w:tcBorders>
              <w:top w:val="single" w:sz="4" w:space="0" w:color="auto"/>
              <w:left w:val="single" w:sz="4" w:space="0" w:color="auto"/>
              <w:bottom w:val="single" w:sz="4" w:space="0" w:color="auto"/>
              <w:right w:val="single" w:sz="4" w:space="0" w:color="auto"/>
            </w:tcBorders>
            <w:vAlign w:val="center"/>
          </w:tcPr>
          <w:p w14:paraId="1030A7DE" w14:textId="77777777" w:rsidR="004F5875" w:rsidRPr="00B96E3A" w:rsidRDefault="004F5875" w:rsidP="00AE5986">
            <w:pPr>
              <w:spacing w:before="120" w:after="120"/>
              <w:rPr>
                <w:i/>
                <w:color w:val="808080"/>
              </w:rPr>
            </w:pPr>
            <w:r>
              <w:rPr>
                <w:i/>
                <w:color w:val="808080"/>
              </w:rPr>
              <w:t>222-333-4444</w:t>
            </w:r>
          </w:p>
        </w:tc>
      </w:tr>
    </w:tbl>
    <w:p w14:paraId="0652687A" w14:textId="77777777" w:rsidR="00F44EFF" w:rsidRPr="008139F3" w:rsidRDefault="00F44EFF" w:rsidP="00F44EFF">
      <w:pPr>
        <w:rPr>
          <w:rFonts w:cs="Arial"/>
          <w:szCs w:val="20"/>
        </w:rPr>
      </w:pPr>
    </w:p>
    <w:p w14:paraId="227EBA0F" w14:textId="77777777" w:rsidR="00F44EFF" w:rsidRPr="008139F3" w:rsidRDefault="00F44EFF" w:rsidP="00F44EFF">
      <w:pPr>
        <w:rPr>
          <w:rFonts w:cs="Arial"/>
          <w:szCs w:val="20"/>
        </w:rPr>
      </w:pPr>
    </w:p>
    <w:p w14:paraId="72B48B97" w14:textId="77777777" w:rsidR="00550FD4" w:rsidRDefault="00A71236" w:rsidP="00E05C9E">
      <w:pPr>
        <w:pStyle w:val="Heading2"/>
      </w:pPr>
      <w:bookmarkStart w:id="9" w:name="_Toc428521542"/>
      <w:r>
        <w:lastRenderedPageBreak/>
        <w:t>Network</w:t>
      </w:r>
      <w:r w:rsidR="00550FD4">
        <w:t xml:space="preserve"> Team</w:t>
      </w:r>
      <w:bookmarkEnd w:id="9"/>
    </w:p>
    <w:p w14:paraId="135C1E43" w14:textId="77777777" w:rsidR="00A71236" w:rsidRDefault="00A71236" w:rsidP="006319E4">
      <w:pPr>
        <w:spacing w:after="200" w:line="276" w:lineRule="auto"/>
      </w:pPr>
      <w:r>
        <w:t>The Network Team will be responsible for assessing damage specific to any network infrastructure and for provisioning data and voice network connectivity including WAN, LAN, and any telephony connections internally within the enterprise as well as telephony and data connections with the outside world.</w:t>
      </w:r>
      <w:r w:rsidR="00AA5CDD" w:rsidRPr="00AA5CDD">
        <w:t xml:space="preserve"> </w:t>
      </w:r>
      <w:r w:rsidR="00AA5CDD">
        <w:t>They will be primarily responsible for providing baseline network functionality and may assist other IT DR Teams as required.</w:t>
      </w:r>
    </w:p>
    <w:p w14:paraId="5001B44D" w14:textId="77777777" w:rsidR="007319BF" w:rsidRPr="007A69FB" w:rsidRDefault="007319BF" w:rsidP="007319BF">
      <w:pPr>
        <w:pStyle w:val="Heading3"/>
      </w:pPr>
      <w:r>
        <w:t xml:space="preserve">Role &amp; </w:t>
      </w:r>
      <w:r w:rsidRPr="007A69FB">
        <w:t>Responsibilities</w:t>
      </w:r>
    </w:p>
    <w:p w14:paraId="6C6EBE25" w14:textId="77777777" w:rsidR="00915993" w:rsidRPr="00A71236" w:rsidRDefault="00915993" w:rsidP="00915993">
      <w:pPr>
        <w:pStyle w:val="ListParagraph"/>
        <w:numPr>
          <w:ilvl w:val="0"/>
          <w:numId w:val="11"/>
        </w:numPr>
        <w:rPr>
          <w:highlight w:val="lightGray"/>
        </w:rPr>
      </w:pPr>
      <w:r w:rsidRPr="00A71236">
        <w:rPr>
          <w:highlight w:val="lightGray"/>
        </w:rPr>
        <w:t>Edit this list to reflect your organization</w:t>
      </w:r>
    </w:p>
    <w:p w14:paraId="6F8178EA" w14:textId="77777777" w:rsidR="00550FD4" w:rsidRPr="005520FD" w:rsidRDefault="00550FD4" w:rsidP="00252CCD">
      <w:pPr>
        <w:pStyle w:val="ListParagraph"/>
        <w:numPr>
          <w:ilvl w:val="0"/>
          <w:numId w:val="11"/>
        </w:numPr>
        <w:spacing w:after="120"/>
        <w:rPr>
          <w:i/>
          <w:color w:val="808080"/>
        </w:rPr>
      </w:pPr>
      <w:r w:rsidRPr="005520FD">
        <w:rPr>
          <w:i/>
          <w:color w:val="808080"/>
        </w:rPr>
        <w:t>In the event of a disaster</w:t>
      </w:r>
      <w:r w:rsidR="005520FD" w:rsidRPr="005520FD">
        <w:rPr>
          <w:i/>
          <w:color w:val="808080"/>
        </w:rPr>
        <w:t xml:space="preserve"> that does not require migration to standby facilities,</w:t>
      </w:r>
      <w:r w:rsidRPr="005520FD">
        <w:rPr>
          <w:i/>
          <w:color w:val="808080"/>
        </w:rPr>
        <w:t xml:space="preserve"> the team will determine which </w:t>
      </w:r>
      <w:r w:rsidR="005520FD" w:rsidRPr="005520FD">
        <w:rPr>
          <w:i/>
          <w:color w:val="808080"/>
        </w:rPr>
        <w:t>network services are not functioning at the primary facility</w:t>
      </w:r>
    </w:p>
    <w:p w14:paraId="5508A35D" w14:textId="77777777" w:rsidR="005520FD" w:rsidRPr="005520FD" w:rsidRDefault="005520FD" w:rsidP="00252CCD">
      <w:pPr>
        <w:pStyle w:val="ListParagraph"/>
        <w:numPr>
          <w:ilvl w:val="0"/>
          <w:numId w:val="11"/>
        </w:numPr>
        <w:spacing w:after="120"/>
        <w:rPr>
          <w:i/>
          <w:color w:val="808080"/>
        </w:rPr>
      </w:pPr>
      <w:r w:rsidRPr="005520FD">
        <w:rPr>
          <w:i/>
          <w:color w:val="808080"/>
        </w:rPr>
        <w:t>If multiple network services are impacted, the team will prioritize the recovery of services in the manner and order that has the least business impact.</w:t>
      </w:r>
    </w:p>
    <w:p w14:paraId="47701874" w14:textId="77777777" w:rsidR="005520FD" w:rsidRPr="005520FD" w:rsidRDefault="005520FD" w:rsidP="00252CCD">
      <w:pPr>
        <w:pStyle w:val="ListParagraph"/>
        <w:numPr>
          <w:ilvl w:val="0"/>
          <w:numId w:val="11"/>
        </w:numPr>
        <w:spacing w:after="120"/>
        <w:rPr>
          <w:i/>
          <w:color w:val="808080"/>
        </w:rPr>
      </w:pPr>
      <w:r w:rsidRPr="005520FD">
        <w:rPr>
          <w:i/>
          <w:color w:val="808080"/>
        </w:rPr>
        <w:t>If network services are provided by third parties, the team will communicate and co-ordinate with these third partie</w:t>
      </w:r>
      <w:bookmarkStart w:id="10" w:name="_GoBack"/>
      <w:bookmarkEnd w:id="10"/>
      <w:r w:rsidRPr="005520FD">
        <w:rPr>
          <w:i/>
          <w:color w:val="808080"/>
        </w:rPr>
        <w:t>s to ensure recovery of connectivity.</w:t>
      </w:r>
    </w:p>
    <w:p w14:paraId="3266E2AC" w14:textId="77777777" w:rsidR="005520FD" w:rsidRPr="005520FD" w:rsidRDefault="005520FD" w:rsidP="00252CCD">
      <w:pPr>
        <w:pStyle w:val="ListParagraph"/>
        <w:numPr>
          <w:ilvl w:val="0"/>
          <w:numId w:val="11"/>
        </w:numPr>
        <w:spacing w:after="120"/>
        <w:rPr>
          <w:i/>
          <w:color w:val="808080"/>
        </w:rPr>
      </w:pPr>
      <w:r w:rsidRPr="005520FD">
        <w:rPr>
          <w:i/>
          <w:color w:val="808080"/>
        </w:rPr>
        <w:t>In the event of a disaster that does require migration to standby facilities the team will ensure that all network services are brought online at the secondary facility</w:t>
      </w:r>
    </w:p>
    <w:p w14:paraId="3012B3BB" w14:textId="77777777" w:rsidR="005520FD" w:rsidRPr="005520FD" w:rsidRDefault="005520FD" w:rsidP="00252CCD">
      <w:pPr>
        <w:pStyle w:val="ListParagraph"/>
        <w:numPr>
          <w:ilvl w:val="0"/>
          <w:numId w:val="11"/>
        </w:numPr>
        <w:spacing w:after="120"/>
        <w:rPr>
          <w:i/>
          <w:color w:val="808080"/>
        </w:rPr>
      </w:pPr>
      <w:r w:rsidRPr="005520FD">
        <w:rPr>
          <w:i/>
          <w:color w:val="808080"/>
        </w:rPr>
        <w:t>Once critical systems have been provided with connectivity, employees will be provided with connectivity in the following order:</w:t>
      </w:r>
    </w:p>
    <w:p w14:paraId="5885DF34" w14:textId="77777777" w:rsidR="00550FD4" w:rsidRPr="005520FD" w:rsidRDefault="00550FD4" w:rsidP="009B06F5">
      <w:pPr>
        <w:pStyle w:val="ListParagraph"/>
        <w:numPr>
          <w:ilvl w:val="1"/>
          <w:numId w:val="11"/>
        </w:numPr>
        <w:spacing w:after="120"/>
        <w:rPr>
          <w:i/>
          <w:color w:val="808080"/>
        </w:rPr>
      </w:pPr>
      <w:r w:rsidRPr="005520FD">
        <w:rPr>
          <w:i/>
          <w:color w:val="808080"/>
        </w:rPr>
        <w:t>All members of the DR Teams</w:t>
      </w:r>
    </w:p>
    <w:p w14:paraId="22D0B8AA" w14:textId="77777777" w:rsidR="00550FD4" w:rsidRPr="005520FD" w:rsidRDefault="00550FD4" w:rsidP="009B06F5">
      <w:pPr>
        <w:pStyle w:val="ListParagraph"/>
        <w:numPr>
          <w:ilvl w:val="1"/>
          <w:numId w:val="11"/>
        </w:numPr>
        <w:spacing w:after="120"/>
        <w:rPr>
          <w:i/>
          <w:color w:val="808080"/>
        </w:rPr>
      </w:pPr>
      <w:r w:rsidRPr="005520FD">
        <w:rPr>
          <w:i/>
          <w:color w:val="808080"/>
        </w:rPr>
        <w:t>All C-level and Executive Staff</w:t>
      </w:r>
    </w:p>
    <w:p w14:paraId="3C492561" w14:textId="77777777" w:rsidR="002100A0" w:rsidRPr="005520FD" w:rsidRDefault="002100A0" w:rsidP="009B06F5">
      <w:pPr>
        <w:pStyle w:val="ListParagraph"/>
        <w:numPr>
          <w:ilvl w:val="1"/>
          <w:numId w:val="11"/>
        </w:numPr>
        <w:spacing w:after="120"/>
        <w:rPr>
          <w:i/>
          <w:color w:val="808080"/>
        </w:rPr>
      </w:pPr>
      <w:r w:rsidRPr="005520FD">
        <w:rPr>
          <w:i/>
          <w:color w:val="808080"/>
        </w:rPr>
        <w:t>All IT employees</w:t>
      </w:r>
    </w:p>
    <w:p w14:paraId="5D2BC8FD" w14:textId="77777777" w:rsidR="00550FD4" w:rsidRPr="005520FD" w:rsidRDefault="005520FD" w:rsidP="009B06F5">
      <w:pPr>
        <w:pStyle w:val="ListParagraph"/>
        <w:numPr>
          <w:ilvl w:val="1"/>
          <w:numId w:val="11"/>
        </w:numPr>
        <w:spacing w:after="120"/>
        <w:rPr>
          <w:i/>
          <w:color w:val="808080"/>
        </w:rPr>
      </w:pPr>
      <w:r w:rsidRPr="005520FD">
        <w:rPr>
          <w:i/>
          <w:color w:val="808080"/>
        </w:rPr>
        <w:t>All remaining</w:t>
      </w:r>
      <w:r w:rsidR="00550FD4" w:rsidRPr="005520FD">
        <w:rPr>
          <w:i/>
          <w:color w:val="808080"/>
        </w:rPr>
        <w:t xml:space="preserve"> employees</w:t>
      </w:r>
    </w:p>
    <w:p w14:paraId="73CA6813" w14:textId="77777777" w:rsidR="00550FD4" w:rsidRPr="005520FD" w:rsidRDefault="00550FD4" w:rsidP="00252CCD">
      <w:pPr>
        <w:pStyle w:val="ListParagraph"/>
        <w:numPr>
          <w:ilvl w:val="0"/>
          <w:numId w:val="11"/>
        </w:numPr>
        <w:spacing w:after="120"/>
        <w:rPr>
          <w:i/>
          <w:color w:val="808080"/>
        </w:rPr>
      </w:pPr>
      <w:r w:rsidRPr="005520FD">
        <w:rPr>
          <w:i/>
          <w:color w:val="808080"/>
        </w:rPr>
        <w:t>Install and implement any tools, hardware, software and systems r</w:t>
      </w:r>
      <w:r w:rsidR="00660ACE">
        <w:rPr>
          <w:i/>
          <w:color w:val="808080"/>
        </w:rPr>
        <w:t>equired in the standby facility</w:t>
      </w:r>
    </w:p>
    <w:p w14:paraId="37079CC2" w14:textId="77777777" w:rsidR="00550FD4" w:rsidRPr="005520FD" w:rsidRDefault="00550FD4" w:rsidP="007876D8">
      <w:pPr>
        <w:pStyle w:val="ListParagraph"/>
        <w:numPr>
          <w:ilvl w:val="0"/>
          <w:numId w:val="11"/>
        </w:numPr>
        <w:spacing w:after="120"/>
        <w:rPr>
          <w:i/>
          <w:color w:val="808080"/>
        </w:rPr>
      </w:pPr>
      <w:r w:rsidRPr="005520FD">
        <w:rPr>
          <w:i/>
          <w:color w:val="808080"/>
        </w:rPr>
        <w:t xml:space="preserve">Install and implement any tools, hardware, software and systems required in </w:t>
      </w:r>
      <w:r w:rsidR="00F44EFF" w:rsidRPr="005520FD">
        <w:rPr>
          <w:i/>
          <w:color w:val="808080"/>
        </w:rPr>
        <w:t>the primary facility</w:t>
      </w:r>
    </w:p>
    <w:p w14:paraId="3A15A20F" w14:textId="678FA663" w:rsidR="00550FD4" w:rsidRPr="005520FD" w:rsidRDefault="00550FD4" w:rsidP="00252CCD">
      <w:pPr>
        <w:pStyle w:val="ListParagraph"/>
        <w:numPr>
          <w:ilvl w:val="0"/>
          <w:numId w:val="11"/>
        </w:numPr>
        <w:spacing w:after="120"/>
        <w:rPr>
          <w:i/>
          <w:color w:val="808080"/>
        </w:rPr>
      </w:pPr>
      <w:r w:rsidRPr="005520FD">
        <w:rPr>
          <w:i/>
          <w:color w:val="808080"/>
        </w:rPr>
        <w:t xml:space="preserve">After </w:t>
      </w:r>
      <w:r w:rsidR="008D7FDA">
        <w:rPr>
          <w:i/>
          <w:color w:val="808080"/>
        </w:rPr>
        <w:t>Walvax</w:t>
      </w:r>
      <w:r w:rsidRPr="005520FD">
        <w:rPr>
          <w:i/>
          <w:color w:val="808080"/>
        </w:rPr>
        <w:t xml:space="preserve"> is back to business as usua</w:t>
      </w:r>
      <w:r w:rsidR="00F44EFF" w:rsidRPr="005520FD">
        <w:rPr>
          <w:i/>
          <w:color w:val="808080"/>
        </w:rPr>
        <w:t>l, this team will be</w:t>
      </w:r>
      <w:r w:rsidRPr="005520FD">
        <w:rPr>
          <w:i/>
          <w:color w:val="808080"/>
        </w:rPr>
        <w:t xml:space="preserve"> </w:t>
      </w:r>
      <w:proofErr w:type="gramStart"/>
      <w:r w:rsidRPr="005520FD">
        <w:rPr>
          <w:i/>
          <w:color w:val="808080"/>
        </w:rPr>
        <w:t>summarize</w:t>
      </w:r>
      <w:proofErr w:type="gramEnd"/>
      <w:r w:rsidRPr="005520FD">
        <w:rPr>
          <w:i/>
          <w:color w:val="808080"/>
        </w:rPr>
        <w:t xml:space="preserve"> any and all costs and will provide a report to the Disaster Recovery Lead summarizing their activities during the disaster</w:t>
      </w:r>
    </w:p>
    <w:p w14:paraId="6AF6DC48" w14:textId="77777777" w:rsidR="00F44EFF" w:rsidRDefault="00F44EFF" w:rsidP="00F44EFF">
      <w:pPr>
        <w:pStyle w:val="Heading3"/>
      </w:pPr>
      <w:bookmarkStart w:id="11" w:name="_Toc271643155"/>
      <w:r>
        <w:t>Contact Information</w:t>
      </w:r>
      <w:bookmarkEnd w:id="11"/>
    </w:p>
    <w:p w14:paraId="1B6DB743" w14:textId="77777777" w:rsidR="00F44EFF" w:rsidRPr="00F44EFF" w:rsidRDefault="00F44EFF" w:rsidP="006319E4">
      <w:pPr>
        <w:spacing w:after="200" w:line="276" w:lineRule="auto"/>
      </w:pPr>
      <w:r w:rsidRPr="00652C74">
        <w:rPr>
          <w:highlight w:val="lightGray"/>
        </w:rPr>
        <w:t xml:space="preserve">Add or delete rows to reflect the size of the </w:t>
      </w:r>
      <w:r w:rsidR="00A71236">
        <w:rPr>
          <w:highlight w:val="lightGray"/>
        </w:rPr>
        <w:t>Network Team</w:t>
      </w:r>
      <w:r w:rsidRPr="00652C74">
        <w:rPr>
          <w:highlight w:val="lightGray"/>
        </w:rPr>
        <w:t xml:space="preserve"> in your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2520"/>
        <w:gridCol w:w="1800"/>
        <w:gridCol w:w="1800"/>
        <w:gridCol w:w="1800"/>
      </w:tblGrid>
      <w:tr w:rsidR="00F44EFF" w14:paraId="18DFDBFE" w14:textId="77777777" w:rsidTr="0028116E">
        <w:tc>
          <w:tcPr>
            <w:tcW w:w="2180" w:type="dxa"/>
            <w:vAlign w:val="center"/>
          </w:tcPr>
          <w:p w14:paraId="5B1C379E" w14:textId="77777777" w:rsidR="00F44EFF" w:rsidRPr="00675881" w:rsidRDefault="00F44EFF" w:rsidP="00B5781C">
            <w:pPr>
              <w:spacing w:before="120" w:after="120"/>
              <w:jc w:val="center"/>
              <w:rPr>
                <w:b/>
              </w:rPr>
            </w:pPr>
            <w:r w:rsidRPr="00675881">
              <w:rPr>
                <w:b/>
              </w:rPr>
              <w:t>Name</w:t>
            </w:r>
          </w:p>
        </w:tc>
        <w:tc>
          <w:tcPr>
            <w:tcW w:w="2520" w:type="dxa"/>
            <w:vAlign w:val="center"/>
          </w:tcPr>
          <w:p w14:paraId="648E7DAA" w14:textId="77777777" w:rsidR="00F44EFF" w:rsidRPr="00675881" w:rsidRDefault="00F44EFF" w:rsidP="00B5781C">
            <w:pPr>
              <w:spacing w:before="120" w:after="120"/>
              <w:jc w:val="center"/>
              <w:rPr>
                <w:b/>
              </w:rPr>
            </w:pPr>
            <w:r>
              <w:rPr>
                <w:b/>
              </w:rPr>
              <w:t>Role/Title</w:t>
            </w:r>
          </w:p>
        </w:tc>
        <w:tc>
          <w:tcPr>
            <w:tcW w:w="1800" w:type="dxa"/>
            <w:vAlign w:val="center"/>
          </w:tcPr>
          <w:p w14:paraId="4977D7B8" w14:textId="77777777" w:rsidR="00F44EFF" w:rsidRPr="00675881" w:rsidRDefault="00F44EFF" w:rsidP="00B5781C">
            <w:pPr>
              <w:spacing w:before="120" w:after="120"/>
              <w:jc w:val="center"/>
              <w:rPr>
                <w:b/>
              </w:rPr>
            </w:pPr>
            <w:r w:rsidRPr="00675881">
              <w:rPr>
                <w:b/>
              </w:rPr>
              <w:t>Work Phone Number</w:t>
            </w:r>
          </w:p>
        </w:tc>
        <w:tc>
          <w:tcPr>
            <w:tcW w:w="1800" w:type="dxa"/>
            <w:vAlign w:val="center"/>
          </w:tcPr>
          <w:p w14:paraId="159B9C71" w14:textId="77777777" w:rsidR="00F44EFF" w:rsidRPr="00675881" w:rsidRDefault="00F44EFF" w:rsidP="00B5781C">
            <w:pPr>
              <w:spacing w:before="120" w:after="120"/>
              <w:jc w:val="center"/>
              <w:rPr>
                <w:b/>
              </w:rPr>
            </w:pPr>
            <w:r w:rsidRPr="00675881">
              <w:rPr>
                <w:b/>
              </w:rPr>
              <w:t>Home Phone Number</w:t>
            </w:r>
          </w:p>
        </w:tc>
        <w:tc>
          <w:tcPr>
            <w:tcW w:w="1800" w:type="dxa"/>
            <w:vAlign w:val="center"/>
          </w:tcPr>
          <w:p w14:paraId="0DCD526D" w14:textId="77777777" w:rsidR="00F44EFF" w:rsidRPr="00675881" w:rsidRDefault="00F44EFF" w:rsidP="00B5781C">
            <w:pPr>
              <w:spacing w:before="120" w:after="120"/>
              <w:jc w:val="center"/>
              <w:rPr>
                <w:b/>
              </w:rPr>
            </w:pPr>
            <w:r w:rsidRPr="00675881">
              <w:rPr>
                <w:b/>
              </w:rPr>
              <w:t>Mobile Phone Number</w:t>
            </w:r>
          </w:p>
        </w:tc>
      </w:tr>
      <w:tr w:rsidR="00B96E3A" w14:paraId="78B2677A" w14:textId="77777777" w:rsidTr="0028116E">
        <w:tc>
          <w:tcPr>
            <w:tcW w:w="2180" w:type="dxa"/>
            <w:vAlign w:val="center"/>
          </w:tcPr>
          <w:p w14:paraId="5F07622F" w14:textId="77777777" w:rsidR="00B96E3A" w:rsidRPr="005520FD" w:rsidRDefault="00B96E3A" w:rsidP="00B5781C">
            <w:pPr>
              <w:spacing w:before="120" w:after="120"/>
              <w:rPr>
                <w:i/>
                <w:color w:val="808080"/>
              </w:rPr>
            </w:pPr>
            <w:r w:rsidRPr="005520FD">
              <w:rPr>
                <w:i/>
                <w:color w:val="808080"/>
              </w:rPr>
              <w:t>John Smith</w:t>
            </w:r>
          </w:p>
        </w:tc>
        <w:tc>
          <w:tcPr>
            <w:tcW w:w="2520" w:type="dxa"/>
            <w:vAlign w:val="center"/>
          </w:tcPr>
          <w:p w14:paraId="394E86C8" w14:textId="77777777" w:rsidR="00B96E3A" w:rsidRPr="005520FD" w:rsidRDefault="005520FD" w:rsidP="00A71236">
            <w:pPr>
              <w:spacing w:before="120" w:after="120"/>
              <w:rPr>
                <w:i/>
                <w:color w:val="808080"/>
              </w:rPr>
            </w:pPr>
            <w:r>
              <w:rPr>
                <w:i/>
                <w:color w:val="808080"/>
              </w:rPr>
              <w:t>Network Manager</w:t>
            </w:r>
          </w:p>
        </w:tc>
        <w:tc>
          <w:tcPr>
            <w:tcW w:w="1800" w:type="dxa"/>
            <w:vAlign w:val="center"/>
          </w:tcPr>
          <w:p w14:paraId="14957B1A" w14:textId="77777777" w:rsidR="00B96E3A" w:rsidRPr="005520FD" w:rsidRDefault="00B96E3A" w:rsidP="00B5781C">
            <w:pPr>
              <w:spacing w:before="120" w:after="120"/>
              <w:rPr>
                <w:i/>
                <w:color w:val="808080"/>
              </w:rPr>
            </w:pPr>
            <w:r w:rsidRPr="005520FD">
              <w:rPr>
                <w:i/>
                <w:color w:val="808080"/>
              </w:rPr>
              <w:t>111-222-3333</w:t>
            </w:r>
          </w:p>
        </w:tc>
        <w:tc>
          <w:tcPr>
            <w:tcW w:w="1800" w:type="dxa"/>
            <w:vAlign w:val="center"/>
          </w:tcPr>
          <w:p w14:paraId="45A0631F" w14:textId="77777777" w:rsidR="00B96E3A" w:rsidRPr="005520FD" w:rsidRDefault="00B96E3A" w:rsidP="00B5781C">
            <w:pPr>
              <w:spacing w:before="120" w:after="120"/>
              <w:rPr>
                <w:i/>
                <w:color w:val="808080"/>
              </w:rPr>
            </w:pPr>
            <w:r w:rsidRPr="005520FD">
              <w:rPr>
                <w:i/>
                <w:color w:val="808080"/>
              </w:rPr>
              <w:t>111-222-3333</w:t>
            </w:r>
          </w:p>
        </w:tc>
        <w:tc>
          <w:tcPr>
            <w:tcW w:w="1800" w:type="dxa"/>
            <w:vAlign w:val="center"/>
          </w:tcPr>
          <w:p w14:paraId="35076B76" w14:textId="77777777" w:rsidR="00B96E3A" w:rsidRPr="005520FD" w:rsidRDefault="00B96E3A" w:rsidP="00B5781C">
            <w:pPr>
              <w:spacing w:before="120" w:after="120"/>
              <w:rPr>
                <w:i/>
                <w:color w:val="808080"/>
              </w:rPr>
            </w:pPr>
            <w:r w:rsidRPr="005520FD">
              <w:rPr>
                <w:i/>
                <w:color w:val="808080"/>
              </w:rPr>
              <w:t>111-222-3333</w:t>
            </w:r>
          </w:p>
        </w:tc>
      </w:tr>
      <w:tr w:rsidR="00B96E3A" w14:paraId="0D8369CB" w14:textId="77777777" w:rsidTr="0028116E">
        <w:tc>
          <w:tcPr>
            <w:tcW w:w="2180" w:type="dxa"/>
            <w:vAlign w:val="center"/>
          </w:tcPr>
          <w:p w14:paraId="6F38BCD0" w14:textId="77777777" w:rsidR="00B96E3A" w:rsidRPr="005520FD" w:rsidRDefault="00B96E3A" w:rsidP="00B5781C">
            <w:pPr>
              <w:spacing w:before="120" w:after="120"/>
              <w:rPr>
                <w:i/>
                <w:color w:val="808080"/>
              </w:rPr>
            </w:pPr>
            <w:r w:rsidRPr="005520FD">
              <w:rPr>
                <w:i/>
                <w:color w:val="808080"/>
              </w:rPr>
              <w:t>Fred Jones</w:t>
            </w:r>
          </w:p>
        </w:tc>
        <w:tc>
          <w:tcPr>
            <w:tcW w:w="2520" w:type="dxa"/>
            <w:vAlign w:val="center"/>
          </w:tcPr>
          <w:p w14:paraId="6EB05D63" w14:textId="77777777" w:rsidR="00B96E3A" w:rsidRPr="005520FD" w:rsidRDefault="005520FD" w:rsidP="00A71236">
            <w:pPr>
              <w:spacing w:before="120" w:after="120"/>
              <w:rPr>
                <w:i/>
                <w:color w:val="808080"/>
              </w:rPr>
            </w:pPr>
            <w:r>
              <w:rPr>
                <w:i/>
                <w:color w:val="808080"/>
              </w:rPr>
              <w:t>Network Administrator</w:t>
            </w:r>
          </w:p>
        </w:tc>
        <w:tc>
          <w:tcPr>
            <w:tcW w:w="1800" w:type="dxa"/>
            <w:vAlign w:val="center"/>
          </w:tcPr>
          <w:p w14:paraId="7EFB9978" w14:textId="77777777" w:rsidR="00B96E3A" w:rsidRPr="005520FD" w:rsidRDefault="00B96E3A" w:rsidP="00B5781C">
            <w:pPr>
              <w:spacing w:before="120" w:after="120"/>
              <w:rPr>
                <w:i/>
                <w:color w:val="808080"/>
              </w:rPr>
            </w:pPr>
            <w:r w:rsidRPr="005520FD">
              <w:rPr>
                <w:i/>
                <w:color w:val="808080"/>
              </w:rPr>
              <w:t>111-222-3333</w:t>
            </w:r>
          </w:p>
        </w:tc>
        <w:tc>
          <w:tcPr>
            <w:tcW w:w="1800" w:type="dxa"/>
            <w:vAlign w:val="center"/>
          </w:tcPr>
          <w:p w14:paraId="153B9033" w14:textId="77777777" w:rsidR="00B96E3A" w:rsidRPr="005520FD" w:rsidRDefault="00B96E3A" w:rsidP="00B5781C">
            <w:pPr>
              <w:spacing w:before="120" w:after="120"/>
              <w:rPr>
                <w:i/>
                <w:color w:val="808080"/>
              </w:rPr>
            </w:pPr>
            <w:r w:rsidRPr="005520FD">
              <w:rPr>
                <w:i/>
                <w:color w:val="808080"/>
              </w:rPr>
              <w:t>111-222-3333</w:t>
            </w:r>
          </w:p>
        </w:tc>
        <w:tc>
          <w:tcPr>
            <w:tcW w:w="1800" w:type="dxa"/>
            <w:vAlign w:val="center"/>
          </w:tcPr>
          <w:p w14:paraId="2917B4E4" w14:textId="77777777" w:rsidR="00B96E3A" w:rsidRPr="005520FD" w:rsidRDefault="00B96E3A" w:rsidP="00B5781C">
            <w:pPr>
              <w:spacing w:before="120" w:after="120"/>
              <w:rPr>
                <w:i/>
                <w:color w:val="808080"/>
              </w:rPr>
            </w:pPr>
            <w:r w:rsidRPr="005520FD">
              <w:rPr>
                <w:i/>
                <w:color w:val="808080"/>
              </w:rPr>
              <w:t>111-222-3333</w:t>
            </w:r>
          </w:p>
        </w:tc>
      </w:tr>
    </w:tbl>
    <w:p w14:paraId="057E57DB" w14:textId="77777777" w:rsidR="00F44EFF" w:rsidRPr="008139F3" w:rsidRDefault="00F44EFF" w:rsidP="00F44EFF">
      <w:pPr>
        <w:rPr>
          <w:rFonts w:cs="Arial"/>
          <w:szCs w:val="20"/>
        </w:rPr>
      </w:pPr>
    </w:p>
    <w:p w14:paraId="5AFD2E7F" w14:textId="77777777" w:rsidR="002100A0" w:rsidRDefault="002100A0" w:rsidP="00E05C9E">
      <w:pPr>
        <w:pStyle w:val="Heading2"/>
      </w:pPr>
      <w:bookmarkStart w:id="12" w:name="_Toc428521543"/>
      <w:r w:rsidRPr="00915993">
        <w:t>Server</w:t>
      </w:r>
      <w:r>
        <w:t xml:space="preserve"> Team</w:t>
      </w:r>
      <w:bookmarkEnd w:id="12"/>
    </w:p>
    <w:p w14:paraId="3DED91FB" w14:textId="77777777" w:rsidR="00AA5CDD" w:rsidRDefault="00AA5CDD" w:rsidP="006319E4">
      <w:pPr>
        <w:spacing w:after="200" w:line="276" w:lineRule="auto"/>
      </w:pPr>
      <w:r>
        <w:t>The Server Team will be responsible for providing the physical server infrastructure required for the enterprise to run its IT operations and applications in the event of and during a disaster. They will be primarily responsible for providing baseline server functionality and may assist other IT DR Teams as required.</w:t>
      </w:r>
    </w:p>
    <w:p w14:paraId="5E062DD6" w14:textId="77777777" w:rsidR="007319BF" w:rsidRPr="007A69FB" w:rsidRDefault="007319BF" w:rsidP="007319BF">
      <w:pPr>
        <w:pStyle w:val="Heading3"/>
      </w:pPr>
      <w:r>
        <w:t xml:space="preserve">Role &amp; </w:t>
      </w:r>
      <w:r w:rsidRPr="007A69FB">
        <w:t>Responsibilities</w:t>
      </w:r>
    </w:p>
    <w:p w14:paraId="2E195AE9" w14:textId="77777777" w:rsidR="002100A0" w:rsidRPr="005520FD" w:rsidRDefault="002100A0" w:rsidP="002100A0">
      <w:pPr>
        <w:pStyle w:val="ListParagraph"/>
        <w:numPr>
          <w:ilvl w:val="0"/>
          <w:numId w:val="11"/>
        </w:numPr>
        <w:rPr>
          <w:highlight w:val="lightGray"/>
        </w:rPr>
      </w:pPr>
      <w:r w:rsidRPr="005520FD">
        <w:rPr>
          <w:highlight w:val="lightGray"/>
        </w:rPr>
        <w:t>Edit this list to reflect your organization</w:t>
      </w:r>
    </w:p>
    <w:p w14:paraId="1DC17344" w14:textId="77777777" w:rsidR="00660ACE" w:rsidRPr="00660ACE" w:rsidRDefault="00660ACE" w:rsidP="00660ACE">
      <w:pPr>
        <w:pStyle w:val="ListParagraph"/>
        <w:numPr>
          <w:ilvl w:val="0"/>
          <w:numId w:val="11"/>
        </w:numPr>
        <w:spacing w:after="120"/>
        <w:rPr>
          <w:i/>
          <w:color w:val="808080"/>
        </w:rPr>
      </w:pPr>
      <w:r w:rsidRPr="00660ACE">
        <w:rPr>
          <w:i/>
          <w:color w:val="808080"/>
        </w:rPr>
        <w:t>In the event of a disaster that does not require migration to standby facilities, the team will determine which servers are not functioning at the primary facility</w:t>
      </w:r>
    </w:p>
    <w:p w14:paraId="216FAA48" w14:textId="77777777" w:rsidR="00660ACE" w:rsidRPr="00660ACE" w:rsidRDefault="00660ACE" w:rsidP="00660ACE">
      <w:pPr>
        <w:pStyle w:val="ListParagraph"/>
        <w:numPr>
          <w:ilvl w:val="0"/>
          <w:numId w:val="11"/>
        </w:numPr>
        <w:spacing w:after="120"/>
        <w:rPr>
          <w:i/>
          <w:color w:val="808080"/>
        </w:rPr>
      </w:pPr>
      <w:r w:rsidRPr="00660ACE">
        <w:rPr>
          <w:i/>
          <w:color w:val="808080"/>
        </w:rPr>
        <w:t>If multiple servers are impacted, the team will prioritize the recovery of servers in the manner and order that has the least business impact. Recovery will include the following tasks:</w:t>
      </w:r>
    </w:p>
    <w:p w14:paraId="53E456EF" w14:textId="77777777" w:rsidR="002100A0" w:rsidRPr="00660ACE" w:rsidRDefault="00660ACE" w:rsidP="00660ACE">
      <w:pPr>
        <w:pStyle w:val="ListParagraph"/>
        <w:numPr>
          <w:ilvl w:val="1"/>
          <w:numId w:val="11"/>
        </w:numPr>
        <w:rPr>
          <w:i/>
          <w:color w:val="808080"/>
        </w:rPr>
      </w:pPr>
      <w:r w:rsidRPr="00660ACE">
        <w:rPr>
          <w:i/>
          <w:color w:val="808080"/>
        </w:rPr>
        <w:t>Assess the damage to any servers</w:t>
      </w:r>
    </w:p>
    <w:p w14:paraId="79E7F34D" w14:textId="77777777" w:rsidR="002100A0" w:rsidRPr="00660ACE" w:rsidRDefault="002100A0" w:rsidP="00660ACE">
      <w:pPr>
        <w:pStyle w:val="ListParagraph"/>
        <w:numPr>
          <w:ilvl w:val="1"/>
          <w:numId w:val="11"/>
        </w:numPr>
        <w:rPr>
          <w:i/>
          <w:color w:val="808080"/>
        </w:rPr>
      </w:pPr>
      <w:r w:rsidRPr="00660ACE">
        <w:rPr>
          <w:i/>
          <w:color w:val="808080"/>
        </w:rPr>
        <w:lastRenderedPageBreak/>
        <w:t>Restart and refresh servers if necessary</w:t>
      </w:r>
    </w:p>
    <w:p w14:paraId="526DC111" w14:textId="77777777" w:rsidR="002100A0" w:rsidRPr="00660ACE" w:rsidRDefault="00660ACE" w:rsidP="002100A0">
      <w:pPr>
        <w:pStyle w:val="ListParagraph"/>
        <w:numPr>
          <w:ilvl w:val="0"/>
          <w:numId w:val="11"/>
        </w:numPr>
        <w:rPr>
          <w:i/>
          <w:color w:val="808080"/>
        </w:rPr>
      </w:pPr>
      <w:r w:rsidRPr="00660ACE">
        <w:rPr>
          <w:i/>
          <w:color w:val="808080"/>
        </w:rPr>
        <w:t xml:space="preserve">Ensure that </w:t>
      </w:r>
      <w:r w:rsidR="002100A0" w:rsidRPr="00660ACE">
        <w:rPr>
          <w:i/>
          <w:color w:val="808080"/>
        </w:rPr>
        <w:t>s</w:t>
      </w:r>
      <w:r w:rsidRPr="00660ACE">
        <w:rPr>
          <w:i/>
          <w:color w:val="808080"/>
        </w:rPr>
        <w:t>econdary servers located in standby facilities</w:t>
      </w:r>
      <w:r w:rsidR="002100A0" w:rsidRPr="00660ACE">
        <w:rPr>
          <w:i/>
          <w:color w:val="808080"/>
        </w:rPr>
        <w:t xml:space="preserve"> are </w:t>
      </w:r>
      <w:r w:rsidRPr="00660ACE">
        <w:rPr>
          <w:i/>
          <w:color w:val="808080"/>
        </w:rPr>
        <w:t>kept up-to-date with system patches</w:t>
      </w:r>
    </w:p>
    <w:p w14:paraId="579478D3" w14:textId="77777777" w:rsidR="00660ACE" w:rsidRPr="00660ACE" w:rsidRDefault="00660ACE" w:rsidP="00660ACE">
      <w:pPr>
        <w:pStyle w:val="ListParagraph"/>
        <w:numPr>
          <w:ilvl w:val="0"/>
          <w:numId w:val="11"/>
        </w:numPr>
        <w:rPr>
          <w:i/>
          <w:color w:val="808080"/>
        </w:rPr>
      </w:pPr>
      <w:r w:rsidRPr="00660ACE">
        <w:rPr>
          <w:i/>
          <w:color w:val="808080"/>
        </w:rPr>
        <w:t>Ensure that secondary servers located in standby facilities are kept up-to-date with application patches</w:t>
      </w:r>
    </w:p>
    <w:p w14:paraId="75EC13B6" w14:textId="77777777" w:rsidR="00660ACE" w:rsidRPr="00660ACE" w:rsidRDefault="00660ACE" w:rsidP="002100A0">
      <w:pPr>
        <w:pStyle w:val="ListParagraph"/>
        <w:numPr>
          <w:ilvl w:val="0"/>
          <w:numId w:val="11"/>
        </w:numPr>
        <w:rPr>
          <w:i/>
          <w:color w:val="808080"/>
        </w:rPr>
      </w:pPr>
      <w:r w:rsidRPr="00660ACE">
        <w:rPr>
          <w:i/>
          <w:color w:val="808080"/>
        </w:rPr>
        <w:t>Ensure that secondary servers located in standby facilities are kept up-to-date with data copies</w:t>
      </w:r>
    </w:p>
    <w:p w14:paraId="7CBD1DE2" w14:textId="77777777" w:rsidR="002100A0" w:rsidRPr="00660ACE" w:rsidRDefault="002100A0" w:rsidP="002100A0">
      <w:pPr>
        <w:pStyle w:val="ListParagraph"/>
        <w:numPr>
          <w:ilvl w:val="0"/>
          <w:numId w:val="11"/>
        </w:numPr>
        <w:rPr>
          <w:i/>
          <w:color w:val="808080"/>
        </w:rPr>
      </w:pPr>
      <w:r w:rsidRPr="00660ACE">
        <w:rPr>
          <w:i/>
          <w:color w:val="808080"/>
        </w:rPr>
        <w:t>Ensure that the secondary servers located in the standby facility are backed up appropriately</w:t>
      </w:r>
    </w:p>
    <w:p w14:paraId="7E304F2C" w14:textId="47D14E5A" w:rsidR="002100A0" w:rsidRPr="00660ACE" w:rsidRDefault="002100A0" w:rsidP="002100A0">
      <w:pPr>
        <w:pStyle w:val="ListParagraph"/>
        <w:numPr>
          <w:ilvl w:val="0"/>
          <w:numId w:val="11"/>
        </w:numPr>
        <w:rPr>
          <w:i/>
          <w:color w:val="808080"/>
        </w:rPr>
      </w:pPr>
      <w:r w:rsidRPr="00660ACE">
        <w:rPr>
          <w:i/>
          <w:color w:val="808080"/>
        </w:rPr>
        <w:t xml:space="preserve">Ensure that </w:t>
      </w:r>
      <w:proofErr w:type="gramStart"/>
      <w:r w:rsidRPr="00660ACE">
        <w:rPr>
          <w:i/>
          <w:color w:val="808080"/>
        </w:rPr>
        <w:t>all of</w:t>
      </w:r>
      <w:proofErr w:type="gramEnd"/>
      <w:r w:rsidRPr="00660ACE">
        <w:rPr>
          <w:i/>
          <w:color w:val="808080"/>
        </w:rPr>
        <w:t xml:space="preserve"> the servers in the standby facility abide by </w:t>
      </w:r>
      <w:proofErr w:type="spellStart"/>
      <w:r w:rsidR="008D7FDA">
        <w:rPr>
          <w:i/>
          <w:color w:val="808080"/>
        </w:rPr>
        <w:t>Walvax</w:t>
      </w:r>
      <w:r w:rsidRPr="00660ACE">
        <w:rPr>
          <w:i/>
          <w:color w:val="808080"/>
        </w:rPr>
        <w:t>’s</w:t>
      </w:r>
      <w:proofErr w:type="spellEnd"/>
      <w:r w:rsidRPr="00660ACE">
        <w:rPr>
          <w:i/>
          <w:color w:val="808080"/>
        </w:rPr>
        <w:t xml:space="preserve"> server policy</w:t>
      </w:r>
    </w:p>
    <w:p w14:paraId="1E5A56BA" w14:textId="77777777" w:rsidR="00660ACE" w:rsidRPr="00660ACE" w:rsidRDefault="00660ACE" w:rsidP="00660ACE">
      <w:pPr>
        <w:pStyle w:val="ListParagraph"/>
        <w:numPr>
          <w:ilvl w:val="0"/>
          <w:numId w:val="11"/>
        </w:numPr>
        <w:spacing w:after="120"/>
        <w:rPr>
          <w:i/>
          <w:color w:val="808080"/>
        </w:rPr>
      </w:pPr>
      <w:bookmarkStart w:id="13" w:name="_Toc271643158"/>
      <w:r w:rsidRPr="00660ACE">
        <w:rPr>
          <w:i/>
          <w:color w:val="808080"/>
        </w:rPr>
        <w:t>Install and impleme</w:t>
      </w:r>
      <w:r w:rsidR="00DC6224">
        <w:rPr>
          <w:i/>
          <w:color w:val="808080"/>
        </w:rPr>
        <w:t>nt any tools, hardware,</w:t>
      </w:r>
      <w:r w:rsidRPr="00660ACE">
        <w:rPr>
          <w:i/>
          <w:color w:val="808080"/>
        </w:rPr>
        <w:t xml:space="preserve"> and systems required in the standby facility</w:t>
      </w:r>
    </w:p>
    <w:p w14:paraId="0ABDEE46" w14:textId="77777777" w:rsidR="00660ACE" w:rsidRPr="00660ACE" w:rsidRDefault="00660ACE" w:rsidP="00660ACE">
      <w:pPr>
        <w:pStyle w:val="ListParagraph"/>
        <w:numPr>
          <w:ilvl w:val="0"/>
          <w:numId w:val="11"/>
        </w:numPr>
        <w:spacing w:after="120"/>
        <w:rPr>
          <w:i/>
          <w:color w:val="808080"/>
        </w:rPr>
      </w:pPr>
      <w:r w:rsidRPr="00660ACE">
        <w:rPr>
          <w:i/>
          <w:color w:val="808080"/>
        </w:rPr>
        <w:t>Install and implemen</w:t>
      </w:r>
      <w:r w:rsidR="00DC6224">
        <w:rPr>
          <w:i/>
          <w:color w:val="808080"/>
        </w:rPr>
        <w:t xml:space="preserve">t any tools, hardware, </w:t>
      </w:r>
      <w:r w:rsidRPr="00660ACE">
        <w:rPr>
          <w:i/>
          <w:color w:val="808080"/>
        </w:rPr>
        <w:t>and systems required in the primary facility</w:t>
      </w:r>
    </w:p>
    <w:p w14:paraId="336A9898" w14:textId="7A541F11" w:rsidR="00660ACE" w:rsidRPr="00660ACE" w:rsidRDefault="00660ACE" w:rsidP="00660ACE">
      <w:pPr>
        <w:pStyle w:val="ListParagraph"/>
        <w:numPr>
          <w:ilvl w:val="0"/>
          <w:numId w:val="11"/>
        </w:numPr>
        <w:spacing w:after="120"/>
        <w:rPr>
          <w:i/>
          <w:color w:val="808080"/>
        </w:rPr>
      </w:pPr>
      <w:r w:rsidRPr="00660ACE">
        <w:rPr>
          <w:i/>
          <w:color w:val="808080"/>
        </w:rPr>
        <w:t xml:space="preserve">After </w:t>
      </w:r>
      <w:r w:rsidR="008D7FDA">
        <w:rPr>
          <w:i/>
          <w:color w:val="808080"/>
        </w:rPr>
        <w:t>Walvax</w:t>
      </w:r>
      <w:r w:rsidRPr="00660ACE">
        <w:rPr>
          <w:i/>
          <w:color w:val="808080"/>
        </w:rPr>
        <w:t xml:space="preserve"> is back to business as usual, this team will be </w:t>
      </w:r>
      <w:proofErr w:type="gramStart"/>
      <w:r w:rsidRPr="00660ACE">
        <w:rPr>
          <w:i/>
          <w:color w:val="808080"/>
        </w:rPr>
        <w:t>summarize</w:t>
      </w:r>
      <w:proofErr w:type="gramEnd"/>
      <w:r w:rsidRPr="00660ACE">
        <w:rPr>
          <w:i/>
          <w:color w:val="808080"/>
        </w:rPr>
        <w:t xml:space="preserve"> any and all costs and will provide a report to the Disaster Recovery Lead summarizing their activities during the disaster</w:t>
      </w:r>
    </w:p>
    <w:p w14:paraId="1B6CDCA8" w14:textId="77777777" w:rsidR="00F44EFF" w:rsidRDefault="00F44EFF" w:rsidP="00F44EFF">
      <w:pPr>
        <w:pStyle w:val="Heading3"/>
      </w:pPr>
      <w:r>
        <w:t>Contact Information</w:t>
      </w:r>
      <w:bookmarkEnd w:id="13"/>
    </w:p>
    <w:p w14:paraId="3A59DFEA" w14:textId="77777777" w:rsidR="00F44EFF" w:rsidRDefault="00F44EFF" w:rsidP="00F44EFF">
      <w:pPr>
        <w:spacing w:after="200" w:line="276" w:lineRule="auto"/>
      </w:pPr>
      <w:r w:rsidRPr="00652C74">
        <w:rPr>
          <w:highlight w:val="lightGray"/>
        </w:rPr>
        <w:t xml:space="preserve">Add or delete rows to reflect the size of the </w:t>
      </w:r>
      <w:r w:rsidR="001311E7">
        <w:rPr>
          <w:highlight w:val="lightGray"/>
        </w:rPr>
        <w:t>Server Team</w:t>
      </w:r>
      <w:r w:rsidRPr="00652C74">
        <w:rPr>
          <w:highlight w:val="lightGray"/>
        </w:rPr>
        <w:t xml:space="preserve"> in your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2520"/>
        <w:gridCol w:w="1800"/>
        <w:gridCol w:w="1800"/>
        <w:gridCol w:w="1800"/>
      </w:tblGrid>
      <w:tr w:rsidR="00F44EFF" w14:paraId="324A08F2" w14:textId="77777777" w:rsidTr="0028116E">
        <w:tc>
          <w:tcPr>
            <w:tcW w:w="2180" w:type="dxa"/>
            <w:vAlign w:val="center"/>
          </w:tcPr>
          <w:p w14:paraId="24EFE768" w14:textId="77777777" w:rsidR="00F44EFF" w:rsidRPr="00675881" w:rsidRDefault="00F44EFF" w:rsidP="00B5781C">
            <w:pPr>
              <w:spacing w:before="120" w:after="120"/>
              <w:jc w:val="center"/>
              <w:rPr>
                <w:b/>
              </w:rPr>
            </w:pPr>
            <w:r w:rsidRPr="00675881">
              <w:rPr>
                <w:b/>
              </w:rPr>
              <w:t>Name</w:t>
            </w:r>
          </w:p>
        </w:tc>
        <w:tc>
          <w:tcPr>
            <w:tcW w:w="2520" w:type="dxa"/>
            <w:vAlign w:val="center"/>
          </w:tcPr>
          <w:p w14:paraId="228D3AA1" w14:textId="77777777" w:rsidR="00F44EFF" w:rsidRPr="00675881" w:rsidRDefault="00F44EFF" w:rsidP="00B5781C">
            <w:pPr>
              <w:spacing w:before="120" w:after="120"/>
              <w:jc w:val="center"/>
              <w:rPr>
                <w:b/>
              </w:rPr>
            </w:pPr>
            <w:r>
              <w:rPr>
                <w:b/>
              </w:rPr>
              <w:t>Role/Title</w:t>
            </w:r>
          </w:p>
        </w:tc>
        <w:tc>
          <w:tcPr>
            <w:tcW w:w="1800" w:type="dxa"/>
            <w:vAlign w:val="center"/>
          </w:tcPr>
          <w:p w14:paraId="1F0EEEA8" w14:textId="77777777" w:rsidR="00F44EFF" w:rsidRPr="00675881" w:rsidRDefault="00F44EFF" w:rsidP="00B5781C">
            <w:pPr>
              <w:spacing w:before="120" w:after="120"/>
              <w:jc w:val="center"/>
              <w:rPr>
                <w:b/>
              </w:rPr>
            </w:pPr>
            <w:r w:rsidRPr="00675881">
              <w:rPr>
                <w:b/>
              </w:rPr>
              <w:t>Work Phone Number</w:t>
            </w:r>
          </w:p>
        </w:tc>
        <w:tc>
          <w:tcPr>
            <w:tcW w:w="1800" w:type="dxa"/>
            <w:vAlign w:val="center"/>
          </w:tcPr>
          <w:p w14:paraId="1AE67767" w14:textId="77777777" w:rsidR="00F44EFF" w:rsidRPr="00675881" w:rsidRDefault="00F44EFF" w:rsidP="00B5781C">
            <w:pPr>
              <w:spacing w:before="120" w:after="120"/>
              <w:jc w:val="center"/>
              <w:rPr>
                <w:b/>
              </w:rPr>
            </w:pPr>
            <w:r w:rsidRPr="00675881">
              <w:rPr>
                <w:b/>
              </w:rPr>
              <w:t>Home Phone Number</w:t>
            </w:r>
          </w:p>
        </w:tc>
        <w:tc>
          <w:tcPr>
            <w:tcW w:w="1800" w:type="dxa"/>
            <w:vAlign w:val="center"/>
          </w:tcPr>
          <w:p w14:paraId="167F7221" w14:textId="77777777" w:rsidR="00F44EFF" w:rsidRPr="00675881" w:rsidRDefault="00F44EFF" w:rsidP="00B5781C">
            <w:pPr>
              <w:spacing w:before="120" w:after="120"/>
              <w:jc w:val="center"/>
              <w:rPr>
                <w:b/>
              </w:rPr>
            </w:pPr>
            <w:r w:rsidRPr="00675881">
              <w:rPr>
                <w:b/>
              </w:rPr>
              <w:t>Mobile Phone Number</w:t>
            </w:r>
          </w:p>
        </w:tc>
      </w:tr>
      <w:tr w:rsidR="00B96E3A" w14:paraId="4A64ED6E" w14:textId="77777777" w:rsidTr="0028116E">
        <w:tc>
          <w:tcPr>
            <w:tcW w:w="2180" w:type="dxa"/>
            <w:vAlign w:val="center"/>
          </w:tcPr>
          <w:p w14:paraId="5D460527" w14:textId="77777777" w:rsidR="00B96E3A" w:rsidRPr="00660ACE" w:rsidRDefault="00B96E3A" w:rsidP="00B5781C">
            <w:pPr>
              <w:spacing w:before="120" w:after="120"/>
              <w:rPr>
                <w:i/>
                <w:color w:val="808080"/>
              </w:rPr>
            </w:pPr>
            <w:r w:rsidRPr="00660ACE">
              <w:rPr>
                <w:i/>
                <w:color w:val="808080"/>
              </w:rPr>
              <w:t>John Smith</w:t>
            </w:r>
          </w:p>
        </w:tc>
        <w:tc>
          <w:tcPr>
            <w:tcW w:w="2520" w:type="dxa"/>
            <w:vAlign w:val="center"/>
          </w:tcPr>
          <w:p w14:paraId="62408FD1" w14:textId="77777777" w:rsidR="00B96E3A" w:rsidRPr="00660ACE" w:rsidRDefault="00660ACE" w:rsidP="00A71236">
            <w:pPr>
              <w:spacing w:before="120" w:after="120"/>
              <w:rPr>
                <w:i/>
                <w:color w:val="808080"/>
              </w:rPr>
            </w:pPr>
            <w:r w:rsidRPr="00660ACE">
              <w:rPr>
                <w:i/>
                <w:color w:val="808080"/>
              </w:rPr>
              <w:t>Operations Manager</w:t>
            </w:r>
          </w:p>
        </w:tc>
        <w:tc>
          <w:tcPr>
            <w:tcW w:w="1800" w:type="dxa"/>
            <w:vAlign w:val="center"/>
          </w:tcPr>
          <w:p w14:paraId="61DA3F48" w14:textId="77777777" w:rsidR="00B96E3A" w:rsidRPr="00660ACE" w:rsidRDefault="00B96E3A" w:rsidP="00B5781C">
            <w:pPr>
              <w:spacing w:before="120" w:after="120"/>
              <w:rPr>
                <w:i/>
                <w:color w:val="808080"/>
              </w:rPr>
            </w:pPr>
            <w:r w:rsidRPr="00660ACE">
              <w:rPr>
                <w:i/>
                <w:color w:val="808080"/>
              </w:rPr>
              <w:t>111-222-3333</w:t>
            </w:r>
          </w:p>
        </w:tc>
        <w:tc>
          <w:tcPr>
            <w:tcW w:w="1800" w:type="dxa"/>
            <w:vAlign w:val="center"/>
          </w:tcPr>
          <w:p w14:paraId="0CBA9EC0" w14:textId="77777777" w:rsidR="00B96E3A" w:rsidRPr="00660ACE" w:rsidRDefault="00B96E3A" w:rsidP="00B5781C">
            <w:pPr>
              <w:spacing w:before="120" w:after="120"/>
              <w:rPr>
                <w:i/>
                <w:color w:val="808080"/>
              </w:rPr>
            </w:pPr>
            <w:r w:rsidRPr="00660ACE">
              <w:rPr>
                <w:i/>
                <w:color w:val="808080"/>
              </w:rPr>
              <w:t>111-222-3333</w:t>
            </w:r>
          </w:p>
        </w:tc>
        <w:tc>
          <w:tcPr>
            <w:tcW w:w="1800" w:type="dxa"/>
            <w:vAlign w:val="center"/>
          </w:tcPr>
          <w:p w14:paraId="6E68ED4F" w14:textId="77777777" w:rsidR="00B96E3A" w:rsidRPr="00660ACE" w:rsidRDefault="00B96E3A" w:rsidP="00B5781C">
            <w:pPr>
              <w:spacing w:before="120" w:after="120"/>
              <w:rPr>
                <w:i/>
                <w:color w:val="808080"/>
              </w:rPr>
            </w:pPr>
            <w:r w:rsidRPr="00660ACE">
              <w:rPr>
                <w:i/>
                <w:color w:val="808080"/>
              </w:rPr>
              <w:t>111-222-3333</w:t>
            </w:r>
          </w:p>
        </w:tc>
      </w:tr>
      <w:tr w:rsidR="00B96E3A" w14:paraId="5CBCE685" w14:textId="77777777" w:rsidTr="0028116E">
        <w:tc>
          <w:tcPr>
            <w:tcW w:w="2180" w:type="dxa"/>
            <w:vAlign w:val="center"/>
          </w:tcPr>
          <w:p w14:paraId="1CF56703" w14:textId="77777777" w:rsidR="00B96E3A" w:rsidRPr="00660ACE" w:rsidRDefault="00B96E3A" w:rsidP="00B5781C">
            <w:pPr>
              <w:spacing w:before="120" w:after="120"/>
              <w:rPr>
                <w:i/>
                <w:color w:val="808080"/>
              </w:rPr>
            </w:pPr>
            <w:r w:rsidRPr="00660ACE">
              <w:rPr>
                <w:i/>
                <w:color w:val="808080"/>
              </w:rPr>
              <w:t>Fred Jones</w:t>
            </w:r>
          </w:p>
        </w:tc>
        <w:tc>
          <w:tcPr>
            <w:tcW w:w="2520" w:type="dxa"/>
            <w:vAlign w:val="center"/>
          </w:tcPr>
          <w:p w14:paraId="0D7D8D99" w14:textId="77777777" w:rsidR="00B96E3A" w:rsidRPr="00660ACE" w:rsidRDefault="00660ACE" w:rsidP="00A71236">
            <w:pPr>
              <w:spacing w:before="120" w:after="120"/>
              <w:rPr>
                <w:i/>
                <w:color w:val="808080"/>
              </w:rPr>
            </w:pPr>
            <w:r w:rsidRPr="00660ACE">
              <w:rPr>
                <w:i/>
                <w:color w:val="808080"/>
              </w:rPr>
              <w:t>Systems Administrator</w:t>
            </w:r>
          </w:p>
        </w:tc>
        <w:tc>
          <w:tcPr>
            <w:tcW w:w="1800" w:type="dxa"/>
            <w:vAlign w:val="center"/>
          </w:tcPr>
          <w:p w14:paraId="24ADE034" w14:textId="77777777" w:rsidR="00B96E3A" w:rsidRPr="00660ACE" w:rsidRDefault="00B96E3A" w:rsidP="00B5781C">
            <w:pPr>
              <w:spacing w:before="120" w:after="120"/>
              <w:rPr>
                <w:i/>
                <w:color w:val="808080"/>
              </w:rPr>
            </w:pPr>
            <w:r w:rsidRPr="00660ACE">
              <w:rPr>
                <w:i/>
                <w:color w:val="808080"/>
              </w:rPr>
              <w:t>111-222-3333</w:t>
            </w:r>
          </w:p>
        </w:tc>
        <w:tc>
          <w:tcPr>
            <w:tcW w:w="1800" w:type="dxa"/>
            <w:vAlign w:val="center"/>
          </w:tcPr>
          <w:p w14:paraId="3D7EF884" w14:textId="77777777" w:rsidR="00B96E3A" w:rsidRPr="00660ACE" w:rsidRDefault="00B96E3A" w:rsidP="00B5781C">
            <w:pPr>
              <w:spacing w:before="120" w:after="120"/>
              <w:rPr>
                <w:i/>
                <w:color w:val="808080"/>
              </w:rPr>
            </w:pPr>
            <w:r w:rsidRPr="00660ACE">
              <w:rPr>
                <w:i/>
                <w:color w:val="808080"/>
              </w:rPr>
              <w:t>111-222-3333</w:t>
            </w:r>
          </w:p>
        </w:tc>
        <w:tc>
          <w:tcPr>
            <w:tcW w:w="1800" w:type="dxa"/>
            <w:vAlign w:val="center"/>
          </w:tcPr>
          <w:p w14:paraId="4B10C0AF" w14:textId="77777777" w:rsidR="00B96E3A" w:rsidRPr="00660ACE" w:rsidRDefault="00B96E3A" w:rsidP="00B5781C">
            <w:pPr>
              <w:spacing w:before="120" w:after="120"/>
              <w:rPr>
                <w:i/>
                <w:color w:val="808080"/>
              </w:rPr>
            </w:pPr>
            <w:r w:rsidRPr="00660ACE">
              <w:rPr>
                <w:i/>
                <w:color w:val="808080"/>
              </w:rPr>
              <w:t>111-222-3333</w:t>
            </w:r>
          </w:p>
        </w:tc>
      </w:tr>
    </w:tbl>
    <w:p w14:paraId="55E45A33" w14:textId="77777777" w:rsidR="00F44EFF" w:rsidRPr="008139F3" w:rsidRDefault="00F44EFF" w:rsidP="00F44EFF">
      <w:pPr>
        <w:rPr>
          <w:rFonts w:cs="Arial"/>
          <w:szCs w:val="20"/>
        </w:rPr>
      </w:pPr>
    </w:p>
    <w:p w14:paraId="34654738" w14:textId="77777777" w:rsidR="00684B40" w:rsidRDefault="00684B40" w:rsidP="00684B40">
      <w:pPr>
        <w:pStyle w:val="Heading2"/>
      </w:pPr>
      <w:bookmarkStart w:id="14" w:name="_Toc428521544"/>
      <w:r>
        <w:t>Applications Team</w:t>
      </w:r>
      <w:bookmarkEnd w:id="14"/>
    </w:p>
    <w:p w14:paraId="2C6A1061" w14:textId="77777777" w:rsidR="00660ACE" w:rsidRDefault="00660ACE" w:rsidP="006319E4">
      <w:pPr>
        <w:spacing w:after="200" w:line="276" w:lineRule="auto"/>
      </w:pPr>
      <w:bookmarkStart w:id="15" w:name="_Toc271643160"/>
      <w:r>
        <w:t>The Applications Team will be responsible for ensuring that all enterprise applications operates as required to meet business objectives in the event of and during a disaster. They will be primarily responsible for ensuring and validating appropriate application performance and may assist other IT DR Teams as required.</w:t>
      </w:r>
    </w:p>
    <w:p w14:paraId="7C031554" w14:textId="77777777" w:rsidR="007319BF" w:rsidRPr="007A69FB" w:rsidRDefault="007319BF" w:rsidP="007319BF">
      <w:pPr>
        <w:pStyle w:val="Heading3"/>
      </w:pPr>
      <w:bookmarkStart w:id="16" w:name="_Toc271643161"/>
      <w:bookmarkEnd w:id="15"/>
      <w:r>
        <w:t xml:space="preserve">Role &amp; </w:t>
      </w:r>
      <w:r w:rsidRPr="007A69FB">
        <w:t>Responsibilities</w:t>
      </w:r>
    </w:p>
    <w:p w14:paraId="1D562B48" w14:textId="77777777" w:rsidR="00660ACE" w:rsidRPr="005520FD" w:rsidRDefault="00660ACE" w:rsidP="00660ACE">
      <w:pPr>
        <w:pStyle w:val="ListParagraph"/>
        <w:numPr>
          <w:ilvl w:val="0"/>
          <w:numId w:val="11"/>
        </w:numPr>
        <w:rPr>
          <w:highlight w:val="lightGray"/>
        </w:rPr>
      </w:pPr>
      <w:r w:rsidRPr="005520FD">
        <w:rPr>
          <w:highlight w:val="lightGray"/>
        </w:rPr>
        <w:t>Edit this list to reflect your organization</w:t>
      </w:r>
    </w:p>
    <w:p w14:paraId="0DC73510" w14:textId="77777777" w:rsidR="00660ACE" w:rsidRPr="00DC6224" w:rsidRDefault="00660ACE" w:rsidP="00660ACE">
      <w:pPr>
        <w:pStyle w:val="ListParagraph"/>
        <w:numPr>
          <w:ilvl w:val="0"/>
          <w:numId w:val="11"/>
        </w:numPr>
        <w:spacing w:after="120"/>
        <w:rPr>
          <w:i/>
          <w:color w:val="808080"/>
        </w:rPr>
      </w:pPr>
      <w:r w:rsidRPr="00DC6224">
        <w:rPr>
          <w:i/>
          <w:color w:val="808080"/>
        </w:rPr>
        <w:t xml:space="preserve">In the event of a disaster that does not require migration to standby facilities, the team will determine which </w:t>
      </w:r>
      <w:r w:rsidR="00DC6224" w:rsidRPr="00DC6224">
        <w:rPr>
          <w:i/>
          <w:color w:val="808080"/>
        </w:rPr>
        <w:t>applications</w:t>
      </w:r>
      <w:r w:rsidRPr="00DC6224">
        <w:rPr>
          <w:i/>
          <w:color w:val="808080"/>
        </w:rPr>
        <w:t xml:space="preserve"> are not functioning at the primary facility</w:t>
      </w:r>
    </w:p>
    <w:p w14:paraId="2E4B5A5D" w14:textId="77777777" w:rsidR="00660ACE" w:rsidRPr="00DC6224" w:rsidRDefault="00660ACE" w:rsidP="00660ACE">
      <w:pPr>
        <w:pStyle w:val="ListParagraph"/>
        <w:numPr>
          <w:ilvl w:val="0"/>
          <w:numId w:val="11"/>
        </w:numPr>
        <w:spacing w:after="120"/>
        <w:rPr>
          <w:i/>
          <w:color w:val="808080"/>
        </w:rPr>
      </w:pPr>
      <w:r w:rsidRPr="00DC6224">
        <w:rPr>
          <w:i/>
          <w:color w:val="808080"/>
        </w:rPr>
        <w:t xml:space="preserve">If multiple </w:t>
      </w:r>
      <w:r w:rsidR="00DC6224" w:rsidRPr="00DC6224">
        <w:rPr>
          <w:i/>
          <w:color w:val="808080"/>
        </w:rPr>
        <w:t>applications</w:t>
      </w:r>
      <w:r w:rsidRPr="00DC6224">
        <w:rPr>
          <w:i/>
          <w:color w:val="808080"/>
        </w:rPr>
        <w:t xml:space="preserve"> are impacted, the team will prioritize the recovery of </w:t>
      </w:r>
      <w:r w:rsidR="00DC6224" w:rsidRPr="00DC6224">
        <w:rPr>
          <w:i/>
          <w:color w:val="808080"/>
        </w:rPr>
        <w:t>applications</w:t>
      </w:r>
      <w:r w:rsidRPr="00DC6224">
        <w:rPr>
          <w:i/>
          <w:color w:val="808080"/>
        </w:rPr>
        <w:t xml:space="preserve"> in the manner and order that has the least business impact. Recovery will include the following tasks:</w:t>
      </w:r>
    </w:p>
    <w:p w14:paraId="1BD67A6E" w14:textId="77777777" w:rsidR="00660ACE" w:rsidRPr="00DC6224" w:rsidRDefault="00660ACE" w:rsidP="00660ACE">
      <w:pPr>
        <w:pStyle w:val="ListParagraph"/>
        <w:numPr>
          <w:ilvl w:val="1"/>
          <w:numId w:val="11"/>
        </w:numPr>
        <w:rPr>
          <w:i/>
          <w:color w:val="808080"/>
        </w:rPr>
      </w:pPr>
      <w:r w:rsidRPr="00DC6224">
        <w:rPr>
          <w:i/>
          <w:color w:val="808080"/>
        </w:rPr>
        <w:t xml:space="preserve">Assess </w:t>
      </w:r>
      <w:r w:rsidR="00DC6224" w:rsidRPr="00DC6224">
        <w:rPr>
          <w:i/>
          <w:color w:val="808080"/>
        </w:rPr>
        <w:t>the impact to application processes</w:t>
      </w:r>
    </w:p>
    <w:p w14:paraId="0E237CDF" w14:textId="77777777" w:rsidR="00660ACE" w:rsidRPr="00DC6224" w:rsidRDefault="00DC6224" w:rsidP="00660ACE">
      <w:pPr>
        <w:pStyle w:val="ListParagraph"/>
        <w:numPr>
          <w:ilvl w:val="1"/>
          <w:numId w:val="11"/>
        </w:numPr>
        <w:rPr>
          <w:i/>
          <w:color w:val="808080"/>
        </w:rPr>
      </w:pPr>
      <w:r w:rsidRPr="00DC6224">
        <w:rPr>
          <w:i/>
          <w:color w:val="808080"/>
        </w:rPr>
        <w:t>Restart applications as required</w:t>
      </w:r>
    </w:p>
    <w:p w14:paraId="027A1F41" w14:textId="77777777" w:rsidR="00DC6224" w:rsidRPr="00DC6224" w:rsidRDefault="00DC6224" w:rsidP="00660ACE">
      <w:pPr>
        <w:pStyle w:val="ListParagraph"/>
        <w:numPr>
          <w:ilvl w:val="1"/>
          <w:numId w:val="11"/>
        </w:numPr>
        <w:rPr>
          <w:i/>
          <w:color w:val="808080"/>
        </w:rPr>
      </w:pPr>
      <w:r w:rsidRPr="00DC6224">
        <w:rPr>
          <w:i/>
          <w:color w:val="808080"/>
        </w:rPr>
        <w:t>Patch, recode or rewrite applications as required</w:t>
      </w:r>
    </w:p>
    <w:p w14:paraId="220DA27C" w14:textId="77777777" w:rsidR="00660ACE" w:rsidRPr="00DC6224" w:rsidRDefault="00660ACE" w:rsidP="00660ACE">
      <w:pPr>
        <w:pStyle w:val="ListParagraph"/>
        <w:numPr>
          <w:ilvl w:val="0"/>
          <w:numId w:val="11"/>
        </w:numPr>
        <w:rPr>
          <w:i/>
          <w:color w:val="808080"/>
        </w:rPr>
      </w:pPr>
      <w:r w:rsidRPr="00DC6224">
        <w:rPr>
          <w:i/>
          <w:color w:val="808080"/>
        </w:rPr>
        <w:t>Ensure that secondary servers located in standby facilities are kept up-to-date with application patches</w:t>
      </w:r>
    </w:p>
    <w:p w14:paraId="001F266D" w14:textId="77777777" w:rsidR="00660ACE" w:rsidRPr="00DC6224" w:rsidRDefault="00660ACE" w:rsidP="00660ACE">
      <w:pPr>
        <w:pStyle w:val="ListParagraph"/>
        <w:numPr>
          <w:ilvl w:val="0"/>
          <w:numId w:val="11"/>
        </w:numPr>
        <w:rPr>
          <w:i/>
          <w:color w:val="808080"/>
        </w:rPr>
      </w:pPr>
      <w:r w:rsidRPr="00DC6224">
        <w:rPr>
          <w:i/>
          <w:color w:val="808080"/>
        </w:rPr>
        <w:t>Ensure that secondary servers located in standby facilities are kept up-to-date with data copies</w:t>
      </w:r>
    </w:p>
    <w:p w14:paraId="4611D0A1" w14:textId="77777777" w:rsidR="00660ACE" w:rsidRPr="00DC6224" w:rsidRDefault="00660ACE" w:rsidP="00660ACE">
      <w:pPr>
        <w:pStyle w:val="ListParagraph"/>
        <w:numPr>
          <w:ilvl w:val="0"/>
          <w:numId w:val="11"/>
        </w:numPr>
        <w:spacing w:after="120"/>
        <w:rPr>
          <w:i/>
          <w:color w:val="808080"/>
        </w:rPr>
      </w:pPr>
      <w:r w:rsidRPr="00DC6224">
        <w:rPr>
          <w:i/>
          <w:color w:val="808080"/>
        </w:rPr>
        <w:t>I</w:t>
      </w:r>
      <w:r w:rsidR="00DC6224" w:rsidRPr="00DC6224">
        <w:rPr>
          <w:i/>
          <w:color w:val="808080"/>
        </w:rPr>
        <w:t>nstall and implement any tools</w:t>
      </w:r>
      <w:r w:rsidRPr="00DC6224">
        <w:rPr>
          <w:i/>
          <w:color w:val="808080"/>
        </w:rPr>
        <w:t xml:space="preserve">, software and </w:t>
      </w:r>
      <w:r w:rsidR="00DC6224" w:rsidRPr="00DC6224">
        <w:rPr>
          <w:i/>
          <w:color w:val="808080"/>
        </w:rPr>
        <w:t>patches</w:t>
      </w:r>
      <w:r w:rsidRPr="00DC6224">
        <w:rPr>
          <w:i/>
          <w:color w:val="808080"/>
        </w:rPr>
        <w:t xml:space="preserve"> required in the standby facility</w:t>
      </w:r>
    </w:p>
    <w:p w14:paraId="347D90B3" w14:textId="77777777" w:rsidR="00660ACE" w:rsidRPr="00DC6224" w:rsidRDefault="00660ACE" w:rsidP="00660ACE">
      <w:pPr>
        <w:pStyle w:val="ListParagraph"/>
        <w:numPr>
          <w:ilvl w:val="0"/>
          <w:numId w:val="11"/>
        </w:numPr>
        <w:spacing w:after="120"/>
        <w:rPr>
          <w:i/>
          <w:color w:val="808080"/>
        </w:rPr>
      </w:pPr>
      <w:r w:rsidRPr="00DC6224">
        <w:rPr>
          <w:i/>
          <w:color w:val="808080"/>
        </w:rPr>
        <w:t xml:space="preserve">Install and implement </w:t>
      </w:r>
      <w:r w:rsidR="00DC6224" w:rsidRPr="00DC6224">
        <w:rPr>
          <w:i/>
          <w:color w:val="808080"/>
        </w:rPr>
        <w:t xml:space="preserve">any tools, software and patches </w:t>
      </w:r>
      <w:r w:rsidRPr="00DC6224">
        <w:rPr>
          <w:i/>
          <w:color w:val="808080"/>
        </w:rPr>
        <w:t>required in the primary facility</w:t>
      </w:r>
    </w:p>
    <w:p w14:paraId="5024ED95" w14:textId="160B9E61" w:rsidR="00660ACE" w:rsidRPr="00DC6224" w:rsidRDefault="00660ACE" w:rsidP="00660ACE">
      <w:pPr>
        <w:pStyle w:val="ListParagraph"/>
        <w:numPr>
          <w:ilvl w:val="0"/>
          <w:numId w:val="11"/>
        </w:numPr>
        <w:spacing w:after="120"/>
        <w:rPr>
          <w:i/>
          <w:color w:val="808080"/>
        </w:rPr>
      </w:pPr>
      <w:r w:rsidRPr="00DC6224">
        <w:rPr>
          <w:i/>
          <w:color w:val="808080"/>
        </w:rPr>
        <w:t xml:space="preserve">After </w:t>
      </w:r>
      <w:r w:rsidR="008D7FDA">
        <w:rPr>
          <w:i/>
          <w:color w:val="808080"/>
        </w:rPr>
        <w:t>Walvax</w:t>
      </w:r>
      <w:r w:rsidRPr="00DC6224">
        <w:rPr>
          <w:i/>
          <w:color w:val="808080"/>
        </w:rPr>
        <w:t xml:space="preserve"> is back to business as usual, this team will be </w:t>
      </w:r>
      <w:proofErr w:type="gramStart"/>
      <w:r w:rsidRPr="00DC6224">
        <w:rPr>
          <w:i/>
          <w:color w:val="808080"/>
        </w:rPr>
        <w:t>summarize</w:t>
      </w:r>
      <w:proofErr w:type="gramEnd"/>
      <w:r w:rsidRPr="00DC6224">
        <w:rPr>
          <w:i/>
          <w:color w:val="808080"/>
        </w:rPr>
        <w:t xml:space="preserve"> any and all costs and will provide a report to the Disaster Recovery Lead summarizing their activities during the disaster</w:t>
      </w:r>
    </w:p>
    <w:p w14:paraId="33BB3CB4" w14:textId="77777777" w:rsidR="00F44EFF" w:rsidRDefault="00F44EFF" w:rsidP="00F44EFF">
      <w:pPr>
        <w:pStyle w:val="Heading3"/>
      </w:pPr>
      <w:r>
        <w:t>Contact Information</w:t>
      </w:r>
      <w:bookmarkEnd w:id="16"/>
    </w:p>
    <w:p w14:paraId="31149B7C" w14:textId="77777777" w:rsidR="00F44EFF" w:rsidRPr="00F44EFF" w:rsidRDefault="00F44EFF" w:rsidP="00F44EFF">
      <w:pPr>
        <w:spacing w:after="200" w:line="276" w:lineRule="auto"/>
      </w:pPr>
      <w:r w:rsidRPr="00652C74">
        <w:rPr>
          <w:highlight w:val="lightGray"/>
        </w:rPr>
        <w:t xml:space="preserve">Add or delete rows to reflect the size of the </w:t>
      </w:r>
      <w:r w:rsidR="001311E7">
        <w:rPr>
          <w:highlight w:val="lightGray"/>
        </w:rPr>
        <w:t>Application Team</w:t>
      </w:r>
      <w:r w:rsidRPr="00652C74">
        <w:rPr>
          <w:highlight w:val="lightGray"/>
        </w:rPr>
        <w:t xml:space="preserve"> in your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2520"/>
        <w:gridCol w:w="1800"/>
        <w:gridCol w:w="1800"/>
        <w:gridCol w:w="1800"/>
      </w:tblGrid>
      <w:tr w:rsidR="00F44EFF" w14:paraId="728EC5C8" w14:textId="77777777" w:rsidTr="0028116E">
        <w:tc>
          <w:tcPr>
            <w:tcW w:w="2180" w:type="dxa"/>
            <w:vAlign w:val="center"/>
          </w:tcPr>
          <w:p w14:paraId="7E9DB291" w14:textId="77777777" w:rsidR="00F44EFF" w:rsidRPr="00675881" w:rsidRDefault="00F44EFF" w:rsidP="00B5781C">
            <w:pPr>
              <w:spacing w:before="120" w:after="120"/>
              <w:jc w:val="center"/>
              <w:rPr>
                <w:b/>
              </w:rPr>
            </w:pPr>
            <w:r w:rsidRPr="00675881">
              <w:rPr>
                <w:b/>
              </w:rPr>
              <w:t>Name</w:t>
            </w:r>
          </w:p>
        </w:tc>
        <w:tc>
          <w:tcPr>
            <w:tcW w:w="2520" w:type="dxa"/>
            <w:vAlign w:val="center"/>
          </w:tcPr>
          <w:p w14:paraId="02D872AB" w14:textId="77777777" w:rsidR="00F44EFF" w:rsidRPr="00675881" w:rsidRDefault="00F44EFF" w:rsidP="00B5781C">
            <w:pPr>
              <w:spacing w:before="120" w:after="120"/>
              <w:jc w:val="center"/>
              <w:rPr>
                <w:b/>
              </w:rPr>
            </w:pPr>
            <w:r>
              <w:rPr>
                <w:b/>
              </w:rPr>
              <w:t>Role/Title</w:t>
            </w:r>
          </w:p>
        </w:tc>
        <w:tc>
          <w:tcPr>
            <w:tcW w:w="1800" w:type="dxa"/>
            <w:vAlign w:val="center"/>
          </w:tcPr>
          <w:p w14:paraId="44B3C5B0" w14:textId="77777777" w:rsidR="00F44EFF" w:rsidRPr="00675881" w:rsidRDefault="00F44EFF" w:rsidP="00B5781C">
            <w:pPr>
              <w:spacing w:before="120" w:after="120"/>
              <w:jc w:val="center"/>
              <w:rPr>
                <w:b/>
              </w:rPr>
            </w:pPr>
            <w:r w:rsidRPr="00675881">
              <w:rPr>
                <w:b/>
              </w:rPr>
              <w:t>Work Phone Number</w:t>
            </w:r>
          </w:p>
        </w:tc>
        <w:tc>
          <w:tcPr>
            <w:tcW w:w="1800" w:type="dxa"/>
            <w:vAlign w:val="center"/>
          </w:tcPr>
          <w:p w14:paraId="3FB3DA4A" w14:textId="77777777" w:rsidR="00F44EFF" w:rsidRPr="00675881" w:rsidRDefault="00F44EFF" w:rsidP="00B5781C">
            <w:pPr>
              <w:spacing w:before="120" w:after="120"/>
              <w:jc w:val="center"/>
              <w:rPr>
                <w:b/>
              </w:rPr>
            </w:pPr>
            <w:r w:rsidRPr="00675881">
              <w:rPr>
                <w:b/>
              </w:rPr>
              <w:t>Home Phone Number</w:t>
            </w:r>
          </w:p>
        </w:tc>
        <w:tc>
          <w:tcPr>
            <w:tcW w:w="1800" w:type="dxa"/>
            <w:vAlign w:val="center"/>
          </w:tcPr>
          <w:p w14:paraId="71CA2232" w14:textId="77777777" w:rsidR="00F44EFF" w:rsidRPr="00675881" w:rsidRDefault="00F44EFF" w:rsidP="00B5781C">
            <w:pPr>
              <w:spacing w:before="120" w:after="120"/>
              <w:jc w:val="center"/>
              <w:rPr>
                <w:b/>
              </w:rPr>
            </w:pPr>
            <w:r w:rsidRPr="00675881">
              <w:rPr>
                <w:b/>
              </w:rPr>
              <w:t>Mobile Phone Number</w:t>
            </w:r>
          </w:p>
        </w:tc>
      </w:tr>
      <w:tr w:rsidR="00B96E3A" w14:paraId="4F557D65" w14:textId="77777777" w:rsidTr="0028116E">
        <w:tc>
          <w:tcPr>
            <w:tcW w:w="2180" w:type="dxa"/>
            <w:vAlign w:val="center"/>
          </w:tcPr>
          <w:p w14:paraId="6A467FF7" w14:textId="77777777" w:rsidR="00B96E3A" w:rsidRPr="00660ACE" w:rsidRDefault="00B96E3A" w:rsidP="00B5781C">
            <w:pPr>
              <w:spacing w:before="120" w:after="120"/>
              <w:rPr>
                <w:i/>
                <w:color w:val="808080"/>
              </w:rPr>
            </w:pPr>
            <w:r w:rsidRPr="00660ACE">
              <w:rPr>
                <w:i/>
                <w:color w:val="808080"/>
              </w:rPr>
              <w:lastRenderedPageBreak/>
              <w:t>John Smith</w:t>
            </w:r>
          </w:p>
        </w:tc>
        <w:tc>
          <w:tcPr>
            <w:tcW w:w="2520" w:type="dxa"/>
            <w:vAlign w:val="center"/>
          </w:tcPr>
          <w:p w14:paraId="2DA81FBE" w14:textId="77777777" w:rsidR="00B96E3A" w:rsidRPr="00660ACE" w:rsidRDefault="00660ACE" w:rsidP="00A71236">
            <w:pPr>
              <w:spacing w:before="120" w:after="120"/>
              <w:rPr>
                <w:i/>
                <w:color w:val="808080"/>
              </w:rPr>
            </w:pPr>
            <w:r w:rsidRPr="00660ACE">
              <w:rPr>
                <w:i/>
                <w:color w:val="808080"/>
              </w:rPr>
              <w:t>Program Manager</w:t>
            </w:r>
          </w:p>
        </w:tc>
        <w:tc>
          <w:tcPr>
            <w:tcW w:w="1800" w:type="dxa"/>
            <w:vAlign w:val="center"/>
          </w:tcPr>
          <w:p w14:paraId="25D67CEA" w14:textId="77777777" w:rsidR="00B96E3A" w:rsidRPr="00660ACE" w:rsidRDefault="00B96E3A" w:rsidP="00B5781C">
            <w:pPr>
              <w:spacing w:before="120" w:after="120"/>
              <w:rPr>
                <w:i/>
                <w:color w:val="808080"/>
              </w:rPr>
            </w:pPr>
            <w:r w:rsidRPr="00660ACE">
              <w:rPr>
                <w:i/>
                <w:color w:val="808080"/>
              </w:rPr>
              <w:t>111-222-3333</w:t>
            </w:r>
          </w:p>
        </w:tc>
        <w:tc>
          <w:tcPr>
            <w:tcW w:w="1800" w:type="dxa"/>
            <w:vAlign w:val="center"/>
          </w:tcPr>
          <w:p w14:paraId="3082DC06" w14:textId="77777777" w:rsidR="00B96E3A" w:rsidRPr="00660ACE" w:rsidRDefault="00B96E3A" w:rsidP="00B5781C">
            <w:pPr>
              <w:spacing w:before="120" w:after="120"/>
              <w:rPr>
                <w:i/>
                <w:color w:val="808080"/>
              </w:rPr>
            </w:pPr>
            <w:r w:rsidRPr="00660ACE">
              <w:rPr>
                <w:i/>
                <w:color w:val="808080"/>
              </w:rPr>
              <w:t>111-222-3333</w:t>
            </w:r>
          </w:p>
        </w:tc>
        <w:tc>
          <w:tcPr>
            <w:tcW w:w="1800" w:type="dxa"/>
            <w:vAlign w:val="center"/>
          </w:tcPr>
          <w:p w14:paraId="273FA2CE" w14:textId="77777777" w:rsidR="00B96E3A" w:rsidRPr="00660ACE" w:rsidRDefault="00B96E3A" w:rsidP="00B5781C">
            <w:pPr>
              <w:spacing w:before="120" w:after="120"/>
              <w:rPr>
                <w:i/>
                <w:color w:val="808080"/>
              </w:rPr>
            </w:pPr>
            <w:r w:rsidRPr="00660ACE">
              <w:rPr>
                <w:i/>
                <w:color w:val="808080"/>
              </w:rPr>
              <w:t>111-222-3333</w:t>
            </w:r>
          </w:p>
        </w:tc>
      </w:tr>
      <w:tr w:rsidR="00B96E3A" w14:paraId="7736BF45" w14:textId="77777777" w:rsidTr="0028116E">
        <w:tc>
          <w:tcPr>
            <w:tcW w:w="2180" w:type="dxa"/>
            <w:vAlign w:val="center"/>
          </w:tcPr>
          <w:p w14:paraId="1DB86D40" w14:textId="77777777" w:rsidR="00B96E3A" w:rsidRPr="00660ACE" w:rsidRDefault="00B96E3A" w:rsidP="00B5781C">
            <w:pPr>
              <w:spacing w:before="120" w:after="120"/>
              <w:rPr>
                <w:i/>
                <w:color w:val="808080"/>
              </w:rPr>
            </w:pPr>
            <w:r w:rsidRPr="00660ACE">
              <w:rPr>
                <w:i/>
                <w:color w:val="808080"/>
              </w:rPr>
              <w:t>Fred Jones</w:t>
            </w:r>
          </w:p>
        </w:tc>
        <w:tc>
          <w:tcPr>
            <w:tcW w:w="2520" w:type="dxa"/>
            <w:vAlign w:val="center"/>
          </w:tcPr>
          <w:p w14:paraId="4743F6C2" w14:textId="77777777" w:rsidR="00B96E3A" w:rsidRPr="00660ACE" w:rsidRDefault="00660ACE" w:rsidP="00A71236">
            <w:pPr>
              <w:spacing w:before="120" w:after="120"/>
              <w:rPr>
                <w:i/>
                <w:color w:val="808080"/>
              </w:rPr>
            </w:pPr>
            <w:r w:rsidRPr="00660ACE">
              <w:rPr>
                <w:i/>
                <w:color w:val="808080"/>
              </w:rPr>
              <w:t>Systems Administrator</w:t>
            </w:r>
          </w:p>
        </w:tc>
        <w:tc>
          <w:tcPr>
            <w:tcW w:w="1800" w:type="dxa"/>
            <w:vAlign w:val="center"/>
          </w:tcPr>
          <w:p w14:paraId="155E4765" w14:textId="77777777" w:rsidR="00B96E3A" w:rsidRPr="00660ACE" w:rsidRDefault="00B96E3A" w:rsidP="00B5781C">
            <w:pPr>
              <w:spacing w:before="120" w:after="120"/>
              <w:rPr>
                <w:i/>
                <w:color w:val="808080"/>
              </w:rPr>
            </w:pPr>
            <w:r w:rsidRPr="00660ACE">
              <w:rPr>
                <w:i/>
                <w:color w:val="808080"/>
              </w:rPr>
              <w:t>111-222-3333</w:t>
            </w:r>
          </w:p>
        </w:tc>
        <w:tc>
          <w:tcPr>
            <w:tcW w:w="1800" w:type="dxa"/>
            <w:vAlign w:val="center"/>
          </w:tcPr>
          <w:p w14:paraId="5CE5BC24" w14:textId="77777777" w:rsidR="00B96E3A" w:rsidRPr="00660ACE" w:rsidRDefault="00B96E3A" w:rsidP="00B5781C">
            <w:pPr>
              <w:spacing w:before="120" w:after="120"/>
              <w:rPr>
                <w:i/>
                <w:color w:val="808080"/>
              </w:rPr>
            </w:pPr>
            <w:r w:rsidRPr="00660ACE">
              <w:rPr>
                <w:i/>
                <w:color w:val="808080"/>
              </w:rPr>
              <w:t>111-222-3333</w:t>
            </w:r>
          </w:p>
        </w:tc>
        <w:tc>
          <w:tcPr>
            <w:tcW w:w="1800" w:type="dxa"/>
            <w:vAlign w:val="center"/>
          </w:tcPr>
          <w:p w14:paraId="746F91BC" w14:textId="77777777" w:rsidR="00B96E3A" w:rsidRPr="00660ACE" w:rsidRDefault="00B96E3A" w:rsidP="00B5781C">
            <w:pPr>
              <w:spacing w:before="120" w:after="120"/>
              <w:rPr>
                <w:i/>
                <w:color w:val="808080"/>
              </w:rPr>
            </w:pPr>
            <w:r w:rsidRPr="00660ACE">
              <w:rPr>
                <w:i/>
                <w:color w:val="808080"/>
              </w:rPr>
              <w:t>111-222-3333</w:t>
            </w:r>
          </w:p>
        </w:tc>
      </w:tr>
    </w:tbl>
    <w:p w14:paraId="0A54C284" w14:textId="77777777" w:rsidR="00F44EFF" w:rsidRPr="008139F3" w:rsidRDefault="00F44EFF" w:rsidP="00F44EFF">
      <w:pPr>
        <w:rPr>
          <w:rFonts w:cs="Arial"/>
          <w:szCs w:val="20"/>
        </w:rPr>
      </w:pPr>
    </w:p>
    <w:p w14:paraId="70B6EC96" w14:textId="77777777" w:rsidR="00684B40" w:rsidRDefault="00684B40" w:rsidP="00684B40">
      <w:pPr>
        <w:pStyle w:val="Heading2"/>
      </w:pPr>
      <w:bookmarkStart w:id="17" w:name="_Toc428521545"/>
      <w:r w:rsidRPr="00F700B3">
        <w:t>Senior Management Team</w:t>
      </w:r>
      <w:bookmarkEnd w:id="17"/>
    </w:p>
    <w:p w14:paraId="349F1DE5" w14:textId="77777777" w:rsidR="00684B40" w:rsidRPr="00F700B3" w:rsidRDefault="00684B40" w:rsidP="006319E4">
      <w:pPr>
        <w:spacing w:after="200" w:line="276" w:lineRule="auto"/>
      </w:pPr>
      <w:r w:rsidRPr="00F700B3">
        <w:t>The Senior Management Team will make any business decisions that are out of scope for the Disaster Recovery Lead. Decisions such as constructing a new data center, relocating the primary site etc</w:t>
      </w:r>
      <w:r>
        <w:t>.</w:t>
      </w:r>
      <w:r w:rsidRPr="00F700B3">
        <w:t xml:space="preserve"> should be </w:t>
      </w:r>
      <w:proofErr w:type="spellStart"/>
      <w:r w:rsidRPr="00F700B3">
        <w:t>make</w:t>
      </w:r>
      <w:proofErr w:type="spellEnd"/>
      <w:r w:rsidRPr="00F700B3">
        <w:t xml:space="preserve"> by the Senior Management Team. The Disaster Recovery Lead will ultimately report to this team.</w:t>
      </w:r>
    </w:p>
    <w:p w14:paraId="574AA724" w14:textId="77777777" w:rsidR="007319BF" w:rsidRPr="007A69FB" w:rsidRDefault="007319BF" w:rsidP="007319BF">
      <w:pPr>
        <w:pStyle w:val="Heading3"/>
      </w:pPr>
      <w:r>
        <w:t xml:space="preserve">Role &amp; </w:t>
      </w:r>
      <w:r w:rsidRPr="007A69FB">
        <w:t>Responsibilities</w:t>
      </w:r>
    </w:p>
    <w:p w14:paraId="65FAFED2" w14:textId="77777777" w:rsidR="00684B40" w:rsidRPr="00DC6224" w:rsidRDefault="00684B40" w:rsidP="00684B40">
      <w:pPr>
        <w:pStyle w:val="ListParagraph"/>
        <w:numPr>
          <w:ilvl w:val="0"/>
          <w:numId w:val="11"/>
        </w:numPr>
        <w:spacing w:after="120"/>
        <w:rPr>
          <w:highlight w:val="lightGray"/>
        </w:rPr>
      </w:pPr>
      <w:r w:rsidRPr="00DC6224">
        <w:rPr>
          <w:highlight w:val="lightGray"/>
        </w:rPr>
        <w:t>Edit this list to reflect your organization</w:t>
      </w:r>
    </w:p>
    <w:p w14:paraId="690EA9F5" w14:textId="77777777" w:rsidR="00684B40" w:rsidRPr="00B76883" w:rsidRDefault="00684B40" w:rsidP="00684B40">
      <w:pPr>
        <w:pStyle w:val="ListParagraph"/>
        <w:numPr>
          <w:ilvl w:val="0"/>
          <w:numId w:val="11"/>
        </w:numPr>
        <w:spacing w:after="120"/>
        <w:rPr>
          <w:i/>
          <w:color w:val="808080"/>
        </w:rPr>
      </w:pPr>
      <w:r w:rsidRPr="00B76883">
        <w:rPr>
          <w:i/>
          <w:color w:val="808080"/>
        </w:rPr>
        <w:t>Ensure that the Disaster Recovery Team Lead is help accountable for his/her role</w:t>
      </w:r>
    </w:p>
    <w:p w14:paraId="729B1CE1" w14:textId="77777777" w:rsidR="00684B40" w:rsidRPr="00B76883" w:rsidRDefault="00684B40" w:rsidP="00684B40">
      <w:pPr>
        <w:pStyle w:val="ListParagraph"/>
        <w:numPr>
          <w:ilvl w:val="0"/>
          <w:numId w:val="11"/>
        </w:numPr>
        <w:spacing w:after="120"/>
        <w:rPr>
          <w:i/>
          <w:color w:val="808080"/>
        </w:rPr>
      </w:pPr>
      <w:r w:rsidRPr="00B76883">
        <w:rPr>
          <w:i/>
          <w:color w:val="808080"/>
        </w:rPr>
        <w:t>Assist the Disaster Recovery Team Lead in</w:t>
      </w:r>
      <w:r w:rsidR="00B76883" w:rsidRPr="00B76883">
        <w:rPr>
          <w:i/>
          <w:color w:val="808080"/>
        </w:rPr>
        <w:t xml:space="preserve"> his/her role as</w:t>
      </w:r>
      <w:r w:rsidRPr="00B76883">
        <w:rPr>
          <w:i/>
          <w:color w:val="808080"/>
        </w:rPr>
        <w:t xml:space="preserve"> required</w:t>
      </w:r>
    </w:p>
    <w:p w14:paraId="43AFCDC3" w14:textId="77777777" w:rsidR="00684B40" w:rsidRPr="00B76883" w:rsidRDefault="00684B40" w:rsidP="00684B40">
      <w:pPr>
        <w:pStyle w:val="ListParagraph"/>
        <w:numPr>
          <w:ilvl w:val="0"/>
          <w:numId w:val="11"/>
        </w:numPr>
        <w:spacing w:after="120"/>
        <w:rPr>
          <w:i/>
          <w:color w:val="808080"/>
        </w:rPr>
      </w:pPr>
      <w:r w:rsidRPr="00B76883">
        <w:rPr>
          <w:i/>
          <w:color w:val="808080"/>
        </w:rPr>
        <w:t>Make decisions that will impact the company. This can include decisions concerning:</w:t>
      </w:r>
    </w:p>
    <w:p w14:paraId="4A758C94" w14:textId="77777777" w:rsidR="00684B40" w:rsidRPr="00B76883" w:rsidRDefault="00684B40" w:rsidP="00684B40">
      <w:pPr>
        <w:pStyle w:val="ListParagraph"/>
        <w:numPr>
          <w:ilvl w:val="1"/>
          <w:numId w:val="11"/>
        </w:numPr>
        <w:spacing w:after="120"/>
        <w:rPr>
          <w:i/>
          <w:color w:val="808080"/>
        </w:rPr>
      </w:pPr>
      <w:r w:rsidRPr="00B76883">
        <w:rPr>
          <w:i/>
          <w:color w:val="808080"/>
        </w:rPr>
        <w:t>Rebuilding of the primary facilities</w:t>
      </w:r>
    </w:p>
    <w:p w14:paraId="1A9EE255" w14:textId="77777777" w:rsidR="00684B40" w:rsidRPr="00B76883" w:rsidRDefault="00684B40" w:rsidP="00684B40">
      <w:pPr>
        <w:pStyle w:val="ListParagraph"/>
        <w:numPr>
          <w:ilvl w:val="1"/>
          <w:numId w:val="11"/>
        </w:numPr>
        <w:spacing w:after="120"/>
        <w:rPr>
          <w:i/>
          <w:color w:val="808080"/>
        </w:rPr>
      </w:pPr>
      <w:r w:rsidRPr="00B76883">
        <w:rPr>
          <w:i/>
          <w:color w:val="808080"/>
        </w:rPr>
        <w:t>Rebuilding of data centers</w:t>
      </w:r>
    </w:p>
    <w:p w14:paraId="5C5DA52D" w14:textId="77777777" w:rsidR="00684B40" w:rsidRPr="00B76883" w:rsidRDefault="00684B40" w:rsidP="00684B40">
      <w:pPr>
        <w:pStyle w:val="ListParagraph"/>
        <w:numPr>
          <w:ilvl w:val="1"/>
          <w:numId w:val="11"/>
        </w:numPr>
        <w:spacing w:after="120"/>
        <w:rPr>
          <w:i/>
          <w:color w:val="808080"/>
        </w:rPr>
      </w:pPr>
      <w:r w:rsidRPr="00B76883">
        <w:rPr>
          <w:i/>
          <w:color w:val="808080"/>
        </w:rPr>
        <w:t>Significant hardware and software investments and upgrades</w:t>
      </w:r>
    </w:p>
    <w:p w14:paraId="0F96A86F" w14:textId="77777777" w:rsidR="00684B40" w:rsidRPr="00B76883" w:rsidRDefault="00684B40" w:rsidP="00684B40">
      <w:pPr>
        <w:pStyle w:val="ListParagraph"/>
        <w:numPr>
          <w:ilvl w:val="1"/>
          <w:numId w:val="11"/>
        </w:numPr>
        <w:spacing w:after="120"/>
        <w:rPr>
          <w:i/>
          <w:color w:val="808080"/>
        </w:rPr>
      </w:pPr>
      <w:r w:rsidRPr="00B76883">
        <w:rPr>
          <w:i/>
          <w:color w:val="808080"/>
        </w:rPr>
        <w:t>Other financial and business decisions</w:t>
      </w:r>
    </w:p>
    <w:p w14:paraId="21C8722F" w14:textId="77777777" w:rsidR="00F44EFF" w:rsidRDefault="00F44EFF" w:rsidP="00F44EFF">
      <w:pPr>
        <w:pStyle w:val="Heading3"/>
      </w:pPr>
      <w:bookmarkStart w:id="18" w:name="_Toc271643167"/>
      <w:r>
        <w:t>Contact Information</w:t>
      </w:r>
      <w:bookmarkEnd w:id="18"/>
    </w:p>
    <w:p w14:paraId="21D12FF8" w14:textId="77777777" w:rsidR="00F44EFF" w:rsidRPr="00F44EFF" w:rsidRDefault="00F44EFF" w:rsidP="006319E4">
      <w:pPr>
        <w:spacing w:after="200" w:line="276" w:lineRule="auto"/>
      </w:pPr>
      <w:r w:rsidRPr="00652C74">
        <w:rPr>
          <w:highlight w:val="lightGray"/>
        </w:rPr>
        <w:t xml:space="preserve">Add or delete rows to reflect the size of </w:t>
      </w:r>
      <w:r w:rsidR="001311E7">
        <w:rPr>
          <w:highlight w:val="lightGray"/>
        </w:rPr>
        <w:t>the Management Team</w:t>
      </w:r>
      <w:r w:rsidRPr="00652C74">
        <w:rPr>
          <w:highlight w:val="lightGray"/>
        </w:rPr>
        <w:t xml:space="preserve"> in your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2520"/>
        <w:gridCol w:w="1800"/>
        <w:gridCol w:w="1800"/>
        <w:gridCol w:w="1800"/>
      </w:tblGrid>
      <w:tr w:rsidR="00F44EFF" w14:paraId="5EC04732" w14:textId="77777777" w:rsidTr="0028116E">
        <w:tc>
          <w:tcPr>
            <w:tcW w:w="2180" w:type="dxa"/>
            <w:vAlign w:val="center"/>
          </w:tcPr>
          <w:p w14:paraId="712A0E17" w14:textId="77777777" w:rsidR="00F44EFF" w:rsidRPr="00675881" w:rsidRDefault="00F44EFF" w:rsidP="00B5781C">
            <w:pPr>
              <w:spacing w:before="120" w:after="120"/>
              <w:jc w:val="center"/>
              <w:rPr>
                <w:b/>
              </w:rPr>
            </w:pPr>
            <w:r w:rsidRPr="00675881">
              <w:rPr>
                <w:b/>
              </w:rPr>
              <w:t>Name</w:t>
            </w:r>
          </w:p>
        </w:tc>
        <w:tc>
          <w:tcPr>
            <w:tcW w:w="2520" w:type="dxa"/>
            <w:vAlign w:val="center"/>
          </w:tcPr>
          <w:p w14:paraId="756B6FC1" w14:textId="77777777" w:rsidR="00F44EFF" w:rsidRPr="00675881" w:rsidRDefault="00F44EFF" w:rsidP="00B5781C">
            <w:pPr>
              <w:spacing w:before="120" w:after="120"/>
              <w:jc w:val="center"/>
              <w:rPr>
                <w:b/>
              </w:rPr>
            </w:pPr>
            <w:r>
              <w:rPr>
                <w:b/>
              </w:rPr>
              <w:t>Role/Title</w:t>
            </w:r>
          </w:p>
        </w:tc>
        <w:tc>
          <w:tcPr>
            <w:tcW w:w="1800" w:type="dxa"/>
            <w:vAlign w:val="center"/>
          </w:tcPr>
          <w:p w14:paraId="35AB326E" w14:textId="77777777" w:rsidR="00F44EFF" w:rsidRPr="00675881" w:rsidRDefault="00F44EFF" w:rsidP="00B5781C">
            <w:pPr>
              <w:spacing w:before="120" w:after="120"/>
              <w:jc w:val="center"/>
              <w:rPr>
                <w:b/>
              </w:rPr>
            </w:pPr>
            <w:r w:rsidRPr="00675881">
              <w:rPr>
                <w:b/>
              </w:rPr>
              <w:t>Work Phone Number</w:t>
            </w:r>
          </w:p>
        </w:tc>
        <w:tc>
          <w:tcPr>
            <w:tcW w:w="1800" w:type="dxa"/>
            <w:vAlign w:val="center"/>
          </w:tcPr>
          <w:p w14:paraId="03BA6E6C" w14:textId="77777777" w:rsidR="00F44EFF" w:rsidRPr="00675881" w:rsidRDefault="00F44EFF" w:rsidP="00B5781C">
            <w:pPr>
              <w:spacing w:before="120" w:after="120"/>
              <w:jc w:val="center"/>
              <w:rPr>
                <w:b/>
              </w:rPr>
            </w:pPr>
            <w:r w:rsidRPr="00675881">
              <w:rPr>
                <w:b/>
              </w:rPr>
              <w:t>Home Phone Number</w:t>
            </w:r>
          </w:p>
        </w:tc>
        <w:tc>
          <w:tcPr>
            <w:tcW w:w="1800" w:type="dxa"/>
            <w:vAlign w:val="center"/>
          </w:tcPr>
          <w:p w14:paraId="222ACB26" w14:textId="77777777" w:rsidR="00F44EFF" w:rsidRPr="00675881" w:rsidRDefault="00F44EFF" w:rsidP="00B5781C">
            <w:pPr>
              <w:spacing w:before="120" w:after="120"/>
              <w:jc w:val="center"/>
              <w:rPr>
                <w:b/>
              </w:rPr>
            </w:pPr>
            <w:r w:rsidRPr="00675881">
              <w:rPr>
                <w:b/>
              </w:rPr>
              <w:t>Mobile Phone Number</w:t>
            </w:r>
          </w:p>
        </w:tc>
      </w:tr>
      <w:tr w:rsidR="00B96E3A" w14:paraId="4F3EDB41" w14:textId="77777777" w:rsidTr="0028116E">
        <w:tc>
          <w:tcPr>
            <w:tcW w:w="2180" w:type="dxa"/>
            <w:vAlign w:val="center"/>
          </w:tcPr>
          <w:p w14:paraId="11783391" w14:textId="77777777" w:rsidR="00B96E3A" w:rsidRPr="00660ACE" w:rsidRDefault="00B96E3A" w:rsidP="00B5781C">
            <w:pPr>
              <w:spacing w:before="120" w:after="120"/>
              <w:rPr>
                <w:i/>
                <w:color w:val="808080"/>
              </w:rPr>
            </w:pPr>
            <w:r w:rsidRPr="00660ACE">
              <w:rPr>
                <w:i/>
                <w:color w:val="808080"/>
              </w:rPr>
              <w:t>John Smith</w:t>
            </w:r>
          </w:p>
        </w:tc>
        <w:tc>
          <w:tcPr>
            <w:tcW w:w="2520" w:type="dxa"/>
            <w:vAlign w:val="center"/>
          </w:tcPr>
          <w:p w14:paraId="4B5EF274" w14:textId="77777777" w:rsidR="00B96E3A" w:rsidRPr="00660ACE" w:rsidRDefault="00660ACE" w:rsidP="00A71236">
            <w:pPr>
              <w:spacing w:before="120" w:after="120"/>
              <w:rPr>
                <w:i/>
                <w:color w:val="808080"/>
              </w:rPr>
            </w:pPr>
            <w:r>
              <w:rPr>
                <w:i/>
                <w:color w:val="808080"/>
              </w:rPr>
              <w:t>CEO</w:t>
            </w:r>
          </w:p>
        </w:tc>
        <w:tc>
          <w:tcPr>
            <w:tcW w:w="1800" w:type="dxa"/>
            <w:vAlign w:val="center"/>
          </w:tcPr>
          <w:p w14:paraId="14882F80" w14:textId="77777777" w:rsidR="00B96E3A" w:rsidRPr="00660ACE" w:rsidRDefault="00B96E3A" w:rsidP="00B5781C">
            <w:pPr>
              <w:spacing w:before="120" w:after="120"/>
              <w:rPr>
                <w:i/>
                <w:color w:val="808080"/>
              </w:rPr>
            </w:pPr>
            <w:r w:rsidRPr="00660ACE">
              <w:rPr>
                <w:i/>
                <w:color w:val="808080"/>
              </w:rPr>
              <w:t>111-222-3333</w:t>
            </w:r>
          </w:p>
        </w:tc>
        <w:tc>
          <w:tcPr>
            <w:tcW w:w="1800" w:type="dxa"/>
            <w:vAlign w:val="center"/>
          </w:tcPr>
          <w:p w14:paraId="4792EF6E" w14:textId="77777777" w:rsidR="00B96E3A" w:rsidRPr="00660ACE" w:rsidRDefault="00B96E3A" w:rsidP="00B5781C">
            <w:pPr>
              <w:spacing w:before="120" w:after="120"/>
              <w:rPr>
                <w:i/>
                <w:color w:val="808080"/>
              </w:rPr>
            </w:pPr>
            <w:r w:rsidRPr="00660ACE">
              <w:rPr>
                <w:i/>
                <w:color w:val="808080"/>
              </w:rPr>
              <w:t>111-222-3333</w:t>
            </w:r>
          </w:p>
        </w:tc>
        <w:tc>
          <w:tcPr>
            <w:tcW w:w="1800" w:type="dxa"/>
            <w:vAlign w:val="center"/>
          </w:tcPr>
          <w:p w14:paraId="6AF8360F" w14:textId="77777777" w:rsidR="00B96E3A" w:rsidRPr="00660ACE" w:rsidRDefault="00B96E3A" w:rsidP="00B5781C">
            <w:pPr>
              <w:spacing w:before="120" w:after="120"/>
              <w:rPr>
                <w:i/>
                <w:color w:val="808080"/>
              </w:rPr>
            </w:pPr>
            <w:r w:rsidRPr="00660ACE">
              <w:rPr>
                <w:i/>
                <w:color w:val="808080"/>
              </w:rPr>
              <w:t>111-222-3333</w:t>
            </w:r>
          </w:p>
        </w:tc>
      </w:tr>
      <w:tr w:rsidR="00B96E3A" w14:paraId="1E9F9B98" w14:textId="77777777" w:rsidTr="0028116E">
        <w:tc>
          <w:tcPr>
            <w:tcW w:w="2180" w:type="dxa"/>
            <w:vAlign w:val="center"/>
          </w:tcPr>
          <w:p w14:paraId="396E258E" w14:textId="77777777" w:rsidR="00B96E3A" w:rsidRPr="00660ACE" w:rsidRDefault="00B96E3A" w:rsidP="00B5781C">
            <w:pPr>
              <w:spacing w:before="120" w:after="120"/>
              <w:rPr>
                <w:i/>
                <w:color w:val="808080"/>
              </w:rPr>
            </w:pPr>
            <w:r w:rsidRPr="00660ACE">
              <w:rPr>
                <w:i/>
                <w:color w:val="808080"/>
              </w:rPr>
              <w:t>Fred Jones</w:t>
            </w:r>
          </w:p>
        </w:tc>
        <w:tc>
          <w:tcPr>
            <w:tcW w:w="2520" w:type="dxa"/>
            <w:vAlign w:val="center"/>
          </w:tcPr>
          <w:p w14:paraId="51A3835D" w14:textId="77777777" w:rsidR="00B96E3A" w:rsidRPr="00660ACE" w:rsidRDefault="00660ACE" w:rsidP="00A71236">
            <w:pPr>
              <w:spacing w:before="120" w:after="120"/>
              <w:rPr>
                <w:i/>
                <w:color w:val="808080"/>
              </w:rPr>
            </w:pPr>
            <w:r>
              <w:rPr>
                <w:i/>
                <w:color w:val="808080"/>
              </w:rPr>
              <w:t>COO</w:t>
            </w:r>
          </w:p>
        </w:tc>
        <w:tc>
          <w:tcPr>
            <w:tcW w:w="1800" w:type="dxa"/>
            <w:vAlign w:val="center"/>
          </w:tcPr>
          <w:p w14:paraId="08F36B45" w14:textId="77777777" w:rsidR="00B96E3A" w:rsidRPr="00660ACE" w:rsidRDefault="00B96E3A" w:rsidP="00B5781C">
            <w:pPr>
              <w:spacing w:before="120" w:after="120"/>
              <w:rPr>
                <w:i/>
                <w:color w:val="808080"/>
              </w:rPr>
            </w:pPr>
            <w:r w:rsidRPr="00660ACE">
              <w:rPr>
                <w:i/>
                <w:color w:val="808080"/>
              </w:rPr>
              <w:t>111-222-3333</w:t>
            </w:r>
          </w:p>
        </w:tc>
        <w:tc>
          <w:tcPr>
            <w:tcW w:w="1800" w:type="dxa"/>
            <w:vAlign w:val="center"/>
          </w:tcPr>
          <w:p w14:paraId="7D66D96E" w14:textId="77777777" w:rsidR="00B96E3A" w:rsidRPr="00660ACE" w:rsidRDefault="00B96E3A" w:rsidP="00B5781C">
            <w:pPr>
              <w:spacing w:before="120" w:after="120"/>
              <w:rPr>
                <w:i/>
                <w:color w:val="808080"/>
              </w:rPr>
            </w:pPr>
            <w:r w:rsidRPr="00660ACE">
              <w:rPr>
                <w:i/>
                <w:color w:val="808080"/>
              </w:rPr>
              <w:t>111-222-3333</w:t>
            </w:r>
          </w:p>
        </w:tc>
        <w:tc>
          <w:tcPr>
            <w:tcW w:w="1800" w:type="dxa"/>
            <w:vAlign w:val="center"/>
          </w:tcPr>
          <w:p w14:paraId="6DB046F8" w14:textId="77777777" w:rsidR="00B96E3A" w:rsidRPr="00660ACE" w:rsidRDefault="00B96E3A" w:rsidP="00B5781C">
            <w:pPr>
              <w:spacing w:before="120" w:after="120"/>
              <w:rPr>
                <w:i/>
                <w:color w:val="808080"/>
              </w:rPr>
            </w:pPr>
            <w:r w:rsidRPr="00660ACE">
              <w:rPr>
                <w:i/>
                <w:color w:val="808080"/>
              </w:rPr>
              <w:t>111-222-3333</w:t>
            </w:r>
          </w:p>
        </w:tc>
      </w:tr>
    </w:tbl>
    <w:p w14:paraId="6C20E7AA" w14:textId="77777777" w:rsidR="00F44EFF" w:rsidRPr="003C2125" w:rsidRDefault="00F44EFF" w:rsidP="00F44EFF">
      <w:pPr>
        <w:rPr>
          <w:rFonts w:cs="Arial"/>
          <w:szCs w:val="20"/>
        </w:rPr>
      </w:pPr>
    </w:p>
    <w:p w14:paraId="45644F9B" w14:textId="77777777" w:rsidR="00F700B3" w:rsidRDefault="00F700B3" w:rsidP="00E05C9E">
      <w:pPr>
        <w:pStyle w:val="Heading2"/>
        <w:rPr>
          <w:color w:val="808080"/>
        </w:rPr>
      </w:pPr>
      <w:bookmarkStart w:id="19" w:name="_Toc428521546"/>
      <w:r w:rsidRPr="0054250E">
        <w:rPr>
          <w:color w:val="808080"/>
        </w:rPr>
        <w:t>Other Organization Specific Teams</w:t>
      </w:r>
      <w:bookmarkEnd w:id="19"/>
    </w:p>
    <w:p w14:paraId="344EC80C" w14:textId="77777777" w:rsidR="001311E7" w:rsidRPr="001311E7" w:rsidRDefault="001311E7" w:rsidP="006319E4">
      <w:pPr>
        <w:spacing w:after="200" w:line="276" w:lineRule="auto"/>
      </w:pPr>
      <w:r>
        <w:rPr>
          <w:highlight w:val="lightGray"/>
        </w:rPr>
        <w:t>Specify additional teams as required</w:t>
      </w:r>
      <w:r w:rsidRPr="00652C74">
        <w:rPr>
          <w:highlight w:val="lightGray"/>
        </w:rPr>
        <w:t xml:space="preserve"> in your organization.</w:t>
      </w:r>
    </w:p>
    <w:p w14:paraId="4D5D4CED" w14:textId="77777777" w:rsidR="00F700B3" w:rsidRPr="00DC6224" w:rsidRDefault="00F700B3" w:rsidP="006319E4">
      <w:pPr>
        <w:spacing w:after="200" w:line="276" w:lineRule="auto"/>
        <w:rPr>
          <w:i/>
          <w:color w:val="808080"/>
        </w:rPr>
      </w:pPr>
      <w:r w:rsidRPr="00DC6224">
        <w:rPr>
          <w:i/>
          <w:color w:val="808080"/>
        </w:rPr>
        <w:t>Define the team’s goals here.</w:t>
      </w:r>
    </w:p>
    <w:p w14:paraId="0F5CEE67" w14:textId="77777777" w:rsidR="00F700B3" w:rsidRPr="0054250E" w:rsidRDefault="007319BF" w:rsidP="00F44EFF">
      <w:pPr>
        <w:pStyle w:val="Heading3"/>
        <w:rPr>
          <w:color w:val="808080"/>
        </w:rPr>
      </w:pPr>
      <w:bookmarkStart w:id="20" w:name="_Toc271643175"/>
      <w:r>
        <w:rPr>
          <w:color w:val="808080"/>
        </w:rPr>
        <w:t>Role &amp;</w:t>
      </w:r>
      <w:r w:rsidR="00F700B3" w:rsidRPr="0054250E">
        <w:rPr>
          <w:color w:val="808080"/>
        </w:rPr>
        <w:t xml:space="preserve"> Responsibilities</w:t>
      </w:r>
      <w:bookmarkEnd w:id="20"/>
    </w:p>
    <w:p w14:paraId="7B3291C6" w14:textId="77777777" w:rsidR="001311E7" w:rsidRPr="001311E7" w:rsidRDefault="001311E7" w:rsidP="001311E7">
      <w:pPr>
        <w:pStyle w:val="ListParagraph"/>
        <w:numPr>
          <w:ilvl w:val="0"/>
          <w:numId w:val="11"/>
        </w:numPr>
        <w:rPr>
          <w:highlight w:val="lightGray"/>
        </w:rPr>
      </w:pPr>
      <w:r w:rsidRPr="001311E7">
        <w:rPr>
          <w:highlight w:val="lightGray"/>
        </w:rPr>
        <w:t>Edit this list to reflect your organization</w:t>
      </w:r>
    </w:p>
    <w:p w14:paraId="5E0F4726" w14:textId="77777777" w:rsidR="00F700B3" w:rsidRPr="00DC6224" w:rsidRDefault="00F700B3" w:rsidP="00F700B3">
      <w:pPr>
        <w:pStyle w:val="ListParagraph"/>
        <w:numPr>
          <w:ilvl w:val="0"/>
          <w:numId w:val="11"/>
        </w:numPr>
        <w:spacing w:after="120"/>
        <w:rPr>
          <w:i/>
          <w:color w:val="808080"/>
        </w:rPr>
      </w:pPr>
      <w:r w:rsidRPr="00DC6224">
        <w:rPr>
          <w:i/>
          <w:color w:val="808080"/>
        </w:rPr>
        <w:t>List of team’s roles and responsibilities</w:t>
      </w:r>
    </w:p>
    <w:p w14:paraId="0B295E24" w14:textId="77777777" w:rsidR="00F44EFF" w:rsidRPr="0054250E" w:rsidRDefault="00F44EFF" w:rsidP="00F44EFF">
      <w:pPr>
        <w:pStyle w:val="Heading3"/>
        <w:rPr>
          <w:color w:val="808080"/>
        </w:rPr>
      </w:pPr>
      <w:bookmarkStart w:id="21" w:name="_Toc271643176"/>
      <w:r w:rsidRPr="0054250E">
        <w:rPr>
          <w:color w:val="808080"/>
        </w:rPr>
        <w:t>Contact Information</w:t>
      </w:r>
      <w:bookmarkEnd w:id="21"/>
    </w:p>
    <w:p w14:paraId="4D0D3CAE" w14:textId="77777777" w:rsidR="00F44EFF" w:rsidRPr="00F44EFF" w:rsidRDefault="00F44EFF" w:rsidP="006319E4">
      <w:pPr>
        <w:spacing w:after="200" w:line="276" w:lineRule="auto"/>
      </w:pPr>
      <w:r w:rsidRPr="00652C74">
        <w:rPr>
          <w:highlight w:val="lightGray"/>
        </w:rPr>
        <w:t xml:space="preserve">Add or delete rows to reflect the size of the </w:t>
      </w:r>
      <w:r w:rsidR="001311E7">
        <w:rPr>
          <w:highlight w:val="lightGray"/>
        </w:rPr>
        <w:t>Other Organization</w:t>
      </w:r>
      <w:r w:rsidRPr="00652C74">
        <w:rPr>
          <w:highlight w:val="lightGray"/>
        </w:rPr>
        <w:t xml:space="preserve"> </w:t>
      </w:r>
      <w:r w:rsidR="001311E7">
        <w:rPr>
          <w:highlight w:val="lightGray"/>
        </w:rPr>
        <w:t xml:space="preserve">DR </w:t>
      </w:r>
      <w:r w:rsidRPr="00652C74">
        <w:rPr>
          <w:highlight w:val="lightGray"/>
        </w:rPr>
        <w:t>Teams in your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2520"/>
        <w:gridCol w:w="1800"/>
        <w:gridCol w:w="1800"/>
        <w:gridCol w:w="1800"/>
      </w:tblGrid>
      <w:tr w:rsidR="00F44EFF" w14:paraId="17B0C041" w14:textId="77777777" w:rsidTr="0028116E">
        <w:tc>
          <w:tcPr>
            <w:tcW w:w="2180" w:type="dxa"/>
            <w:vAlign w:val="center"/>
          </w:tcPr>
          <w:p w14:paraId="0FDDC27F" w14:textId="77777777" w:rsidR="00F44EFF" w:rsidRPr="00675881" w:rsidRDefault="00F44EFF" w:rsidP="00B5781C">
            <w:pPr>
              <w:spacing w:before="120" w:after="120"/>
              <w:jc w:val="center"/>
              <w:rPr>
                <w:b/>
              </w:rPr>
            </w:pPr>
            <w:r w:rsidRPr="00675881">
              <w:rPr>
                <w:b/>
              </w:rPr>
              <w:t>Name</w:t>
            </w:r>
          </w:p>
        </w:tc>
        <w:tc>
          <w:tcPr>
            <w:tcW w:w="2520" w:type="dxa"/>
            <w:vAlign w:val="center"/>
          </w:tcPr>
          <w:p w14:paraId="497B2919" w14:textId="77777777" w:rsidR="00F44EFF" w:rsidRPr="00675881" w:rsidRDefault="00F44EFF" w:rsidP="00B5781C">
            <w:pPr>
              <w:spacing w:before="120" w:after="120"/>
              <w:jc w:val="center"/>
              <w:rPr>
                <w:b/>
              </w:rPr>
            </w:pPr>
            <w:r>
              <w:rPr>
                <w:b/>
              </w:rPr>
              <w:t>Role/Title</w:t>
            </w:r>
          </w:p>
        </w:tc>
        <w:tc>
          <w:tcPr>
            <w:tcW w:w="1800" w:type="dxa"/>
            <w:vAlign w:val="center"/>
          </w:tcPr>
          <w:p w14:paraId="14E48F4F" w14:textId="77777777" w:rsidR="00F44EFF" w:rsidRPr="00675881" w:rsidRDefault="00F44EFF" w:rsidP="00B5781C">
            <w:pPr>
              <w:spacing w:before="120" w:after="120"/>
              <w:jc w:val="center"/>
              <w:rPr>
                <w:b/>
              </w:rPr>
            </w:pPr>
            <w:r w:rsidRPr="00675881">
              <w:rPr>
                <w:b/>
              </w:rPr>
              <w:t>Work Phone Number</w:t>
            </w:r>
          </w:p>
        </w:tc>
        <w:tc>
          <w:tcPr>
            <w:tcW w:w="1800" w:type="dxa"/>
            <w:vAlign w:val="center"/>
          </w:tcPr>
          <w:p w14:paraId="1F5A7A68" w14:textId="77777777" w:rsidR="00F44EFF" w:rsidRPr="00675881" w:rsidRDefault="00F44EFF" w:rsidP="00B5781C">
            <w:pPr>
              <w:spacing w:before="120" w:after="120"/>
              <w:jc w:val="center"/>
              <w:rPr>
                <w:b/>
              </w:rPr>
            </w:pPr>
            <w:r w:rsidRPr="00675881">
              <w:rPr>
                <w:b/>
              </w:rPr>
              <w:t>Home Phone Number</w:t>
            </w:r>
          </w:p>
        </w:tc>
        <w:tc>
          <w:tcPr>
            <w:tcW w:w="1800" w:type="dxa"/>
            <w:vAlign w:val="center"/>
          </w:tcPr>
          <w:p w14:paraId="6D169DCD" w14:textId="77777777" w:rsidR="00F44EFF" w:rsidRPr="00675881" w:rsidRDefault="00F44EFF" w:rsidP="00B5781C">
            <w:pPr>
              <w:spacing w:before="120" w:after="120"/>
              <w:jc w:val="center"/>
              <w:rPr>
                <w:b/>
              </w:rPr>
            </w:pPr>
            <w:r w:rsidRPr="00675881">
              <w:rPr>
                <w:b/>
              </w:rPr>
              <w:t>Mobile Phone Number</w:t>
            </w:r>
          </w:p>
        </w:tc>
      </w:tr>
      <w:tr w:rsidR="001311E7" w:rsidRPr="001311E7" w14:paraId="7861DF9C" w14:textId="77777777" w:rsidTr="005520FD">
        <w:tc>
          <w:tcPr>
            <w:tcW w:w="2180" w:type="dxa"/>
            <w:vAlign w:val="center"/>
          </w:tcPr>
          <w:p w14:paraId="72CC3DF9" w14:textId="77777777" w:rsidR="001311E7" w:rsidRPr="001311E7" w:rsidRDefault="001311E7" w:rsidP="00B5781C">
            <w:pPr>
              <w:spacing w:before="120" w:after="120"/>
              <w:rPr>
                <w:i/>
                <w:color w:val="808080"/>
              </w:rPr>
            </w:pPr>
            <w:r w:rsidRPr="001311E7">
              <w:rPr>
                <w:i/>
                <w:color w:val="808080"/>
              </w:rPr>
              <w:t>As Required</w:t>
            </w:r>
          </w:p>
        </w:tc>
        <w:tc>
          <w:tcPr>
            <w:tcW w:w="2520" w:type="dxa"/>
          </w:tcPr>
          <w:p w14:paraId="20727AC9" w14:textId="77777777" w:rsidR="001311E7" w:rsidRPr="001311E7" w:rsidRDefault="001311E7" w:rsidP="001311E7">
            <w:pPr>
              <w:spacing w:before="120" w:after="120"/>
              <w:rPr>
                <w:i/>
              </w:rPr>
            </w:pPr>
            <w:r w:rsidRPr="001311E7">
              <w:rPr>
                <w:i/>
                <w:color w:val="808080"/>
              </w:rPr>
              <w:t>As Required</w:t>
            </w:r>
          </w:p>
        </w:tc>
        <w:tc>
          <w:tcPr>
            <w:tcW w:w="1800" w:type="dxa"/>
          </w:tcPr>
          <w:p w14:paraId="62DD3846" w14:textId="77777777" w:rsidR="001311E7" w:rsidRPr="001311E7" w:rsidRDefault="001311E7" w:rsidP="001311E7">
            <w:pPr>
              <w:spacing w:before="120" w:after="120"/>
              <w:rPr>
                <w:i/>
              </w:rPr>
            </w:pPr>
            <w:r w:rsidRPr="001311E7">
              <w:rPr>
                <w:i/>
                <w:color w:val="808080"/>
              </w:rPr>
              <w:t>As Required</w:t>
            </w:r>
          </w:p>
        </w:tc>
        <w:tc>
          <w:tcPr>
            <w:tcW w:w="1800" w:type="dxa"/>
          </w:tcPr>
          <w:p w14:paraId="5BC4CBAA" w14:textId="77777777" w:rsidR="001311E7" w:rsidRPr="001311E7" w:rsidRDefault="001311E7" w:rsidP="001311E7">
            <w:pPr>
              <w:spacing w:before="120" w:after="120"/>
              <w:rPr>
                <w:i/>
              </w:rPr>
            </w:pPr>
            <w:r w:rsidRPr="001311E7">
              <w:rPr>
                <w:i/>
                <w:color w:val="808080"/>
              </w:rPr>
              <w:t>As Required</w:t>
            </w:r>
          </w:p>
        </w:tc>
        <w:tc>
          <w:tcPr>
            <w:tcW w:w="1800" w:type="dxa"/>
          </w:tcPr>
          <w:p w14:paraId="27C62ABA" w14:textId="77777777" w:rsidR="001311E7" w:rsidRPr="001311E7" w:rsidRDefault="001311E7" w:rsidP="001311E7">
            <w:pPr>
              <w:spacing w:before="120" w:after="120"/>
              <w:rPr>
                <w:i/>
              </w:rPr>
            </w:pPr>
            <w:r w:rsidRPr="001311E7">
              <w:rPr>
                <w:i/>
                <w:color w:val="808080"/>
              </w:rPr>
              <w:t>As Required</w:t>
            </w:r>
          </w:p>
        </w:tc>
      </w:tr>
      <w:tr w:rsidR="001311E7" w:rsidRPr="001311E7" w14:paraId="7E37BBDC" w14:textId="77777777" w:rsidTr="005520FD">
        <w:tc>
          <w:tcPr>
            <w:tcW w:w="2180" w:type="dxa"/>
            <w:vAlign w:val="center"/>
          </w:tcPr>
          <w:p w14:paraId="5DCC4CCB" w14:textId="77777777" w:rsidR="001311E7" w:rsidRPr="001311E7" w:rsidRDefault="001311E7" w:rsidP="00B5781C">
            <w:pPr>
              <w:spacing w:before="120" w:after="120"/>
              <w:rPr>
                <w:i/>
                <w:color w:val="808080"/>
              </w:rPr>
            </w:pPr>
            <w:r w:rsidRPr="001311E7">
              <w:rPr>
                <w:i/>
                <w:color w:val="808080"/>
              </w:rPr>
              <w:lastRenderedPageBreak/>
              <w:t>As Required</w:t>
            </w:r>
          </w:p>
        </w:tc>
        <w:tc>
          <w:tcPr>
            <w:tcW w:w="2520" w:type="dxa"/>
          </w:tcPr>
          <w:p w14:paraId="01AB01F5" w14:textId="77777777" w:rsidR="001311E7" w:rsidRPr="001311E7" w:rsidRDefault="001311E7" w:rsidP="001311E7">
            <w:pPr>
              <w:spacing w:before="120" w:after="120"/>
              <w:rPr>
                <w:i/>
              </w:rPr>
            </w:pPr>
            <w:r w:rsidRPr="001311E7">
              <w:rPr>
                <w:i/>
                <w:color w:val="808080"/>
              </w:rPr>
              <w:t>As Required</w:t>
            </w:r>
          </w:p>
        </w:tc>
        <w:tc>
          <w:tcPr>
            <w:tcW w:w="1800" w:type="dxa"/>
          </w:tcPr>
          <w:p w14:paraId="1876D14C" w14:textId="77777777" w:rsidR="001311E7" w:rsidRPr="001311E7" w:rsidRDefault="001311E7" w:rsidP="001311E7">
            <w:pPr>
              <w:spacing w:before="120" w:after="120"/>
              <w:rPr>
                <w:i/>
              </w:rPr>
            </w:pPr>
            <w:r w:rsidRPr="001311E7">
              <w:rPr>
                <w:i/>
                <w:color w:val="808080"/>
              </w:rPr>
              <w:t>As Required</w:t>
            </w:r>
          </w:p>
        </w:tc>
        <w:tc>
          <w:tcPr>
            <w:tcW w:w="1800" w:type="dxa"/>
          </w:tcPr>
          <w:p w14:paraId="21481A6B" w14:textId="77777777" w:rsidR="001311E7" w:rsidRPr="001311E7" w:rsidRDefault="001311E7" w:rsidP="001311E7">
            <w:pPr>
              <w:spacing w:before="120" w:after="120"/>
              <w:rPr>
                <w:i/>
              </w:rPr>
            </w:pPr>
            <w:r w:rsidRPr="001311E7">
              <w:rPr>
                <w:i/>
                <w:color w:val="808080"/>
              </w:rPr>
              <w:t>As Required</w:t>
            </w:r>
          </w:p>
        </w:tc>
        <w:tc>
          <w:tcPr>
            <w:tcW w:w="1800" w:type="dxa"/>
          </w:tcPr>
          <w:p w14:paraId="662A4220" w14:textId="77777777" w:rsidR="001311E7" w:rsidRPr="001311E7" w:rsidRDefault="001311E7" w:rsidP="001311E7">
            <w:pPr>
              <w:spacing w:before="120" w:after="120"/>
              <w:rPr>
                <w:i/>
              </w:rPr>
            </w:pPr>
            <w:r w:rsidRPr="001311E7">
              <w:rPr>
                <w:i/>
                <w:color w:val="808080"/>
              </w:rPr>
              <w:t>As Required</w:t>
            </w:r>
          </w:p>
        </w:tc>
      </w:tr>
    </w:tbl>
    <w:p w14:paraId="3B2ED8E3" w14:textId="77777777" w:rsidR="00550FD4" w:rsidRPr="007319BF" w:rsidRDefault="00550FD4">
      <w:pPr>
        <w:rPr>
          <w:rFonts w:cs="Arial"/>
          <w:bCs/>
          <w:kern w:val="32"/>
          <w:sz w:val="16"/>
          <w:szCs w:val="16"/>
        </w:rPr>
      </w:pPr>
      <w:r>
        <w:br w:type="page"/>
      </w:r>
    </w:p>
    <w:p w14:paraId="0F4360F2" w14:textId="77777777" w:rsidR="00550FD4" w:rsidRDefault="00550FD4" w:rsidP="00E05C9E">
      <w:pPr>
        <w:pStyle w:val="Heading1"/>
      </w:pPr>
      <w:bookmarkStart w:id="22" w:name="_Toc428521547"/>
      <w:r w:rsidRPr="002D62A7">
        <w:lastRenderedPageBreak/>
        <w:t>Disaster Recovery Call Tree</w:t>
      </w:r>
      <w:bookmarkEnd w:id="22"/>
    </w:p>
    <w:p w14:paraId="26EAEDA5" w14:textId="5FC9DF02" w:rsidR="00550FD4" w:rsidRDefault="00550FD4" w:rsidP="006319E4">
      <w:pPr>
        <w:spacing w:after="200" w:line="276" w:lineRule="auto"/>
      </w:pPr>
      <w:r>
        <w:t xml:space="preserve">In a disaster recovery or business continuity emergency, </w:t>
      </w:r>
      <w:r w:rsidR="00174E60">
        <w:t xml:space="preserve">time is of the essence so </w:t>
      </w:r>
      <w:r w:rsidR="008D7FDA">
        <w:rPr>
          <w:color w:val="808080"/>
        </w:rPr>
        <w:t>Walvax</w:t>
      </w:r>
      <w:r w:rsidR="00174E60">
        <w:t xml:space="preserve"> will make use of a Call Tree to ensure that appropriate individuals are contacted in a timely manner.</w:t>
      </w:r>
    </w:p>
    <w:p w14:paraId="1DABA298" w14:textId="77777777" w:rsidR="00550FD4" w:rsidRDefault="00A923F3" w:rsidP="000C6087">
      <w:pPr>
        <w:numPr>
          <w:ilvl w:val="0"/>
          <w:numId w:val="11"/>
        </w:numPr>
      </w:pPr>
      <w:r>
        <w:t>The Disaster Recove</w:t>
      </w:r>
      <w:r w:rsidR="004217DD">
        <w:t xml:space="preserve">ry Team Lead </w:t>
      </w:r>
      <w:r>
        <w:t>calls all Level 1 Members (Blue cells)</w:t>
      </w:r>
    </w:p>
    <w:p w14:paraId="5C8957EA" w14:textId="77777777" w:rsidR="00550FD4" w:rsidRDefault="00A923F3" w:rsidP="000C6087">
      <w:pPr>
        <w:numPr>
          <w:ilvl w:val="0"/>
          <w:numId w:val="11"/>
        </w:numPr>
      </w:pPr>
      <w:r>
        <w:t>Leve</w:t>
      </w:r>
      <w:r w:rsidR="004217DD">
        <w:t xml:space="preserve">l 1 members </w:t>
      </w:r>
      <w:r>
        <w:t>call</w:t>
      </w:r>
      <w:r w:rsidR="004217DD">
        <w:t xml:space="preserve"> all Level 2 team m</w:t>
      </w:r>
      <w:r>
        <w:t xml:space="preserve">embers </w:t>
      </w:r>
      <w:r w:rsidR="004217DD">
        <w:t>over whom they are responsible</w:t>
      </w:r>
      <w:r>
        <w:t xml:space="preserve"> (Green cells)</w:t>
      </w:r>
    </w:p>
    <w:p w14:paraId="1BFE9CC7" w14:textId="77777777" w:rsidR="006F34D0" w:rsidRDefault="006F34D0" w:rsidP="000C6087">
      <w:pPr>
        <w:numPr>
          <w:ilvl w:val="0"/>
          <w:numId w:val="11"/>
        </w:numPr>
      </w:pPr>
      <w:r>
        <w:t>Level 1 members call all Level 3 team members over whom they are directly responsible (Beige cells)</w:t>
      </w:r>
    </w:p>
    <w:p w14:paraId="11D13FEF" w14:textId="77777777" w:rsidR="00550FD4" w:rsidRDefault="00A923F3" w:rsidP="00A923F3">
      <w:pPr>
        <w:numPr>
          <w:ilvl w:val="0"/>
          <w:numId w:val="11"/>
        </w:numPr>
      </w:pPr>
      <w:r>
        <w:t>Level 2 Members call</w:t>
      </w:r>
      <w:r w:rsidR="004217DD">
        <w:t xml:space="preserve"> all</w:t>
      </w:r>
      <w:r>
        <w:t xml:space="preserve"> Level 3 </w:t>
      </w:r>
      <w:r w:rsidR="004217DD">
        <w:t>team members</w:t>
      </w:r>
      <w:r>
        <w:t xml:space="preserve"> </w:t>
      </w:r>
      <w:r w:rsidR="004217DD">
        <w:t>over whom they are responsible</w:t>
      </w:r>
      <w:r>
        <w:t xml:space="preserve"> (Beige cells)</w:t>
      </w:r>
    </w:p>
    <w:p w14:paraId="238E6BCC" w14:textId="77777777" w:rsidR="00550FD4" w:rsidRDefault="00550FD4" w:rsidP="009E1EC6">
      <w:pPr>
        <w:numPr>
          <w:ilvl w:val="0"/>
          <w:numId w:val="11"/>
        </w:numPr>
      </w:pPr>
      <w:r>
        <w:t xml:space="preserve">In the event a </w:t>
      </w:r>
      <w:r w:rsidR="004217DD">
        <w:t>team member is unavailable, the initial caller assumes responsibility for subsequent calls (i.e. if a Level 2 team member is inaccessible, the Level 1 team member directly contacts Level 3 team members).</w:t>
      </w:r>
    </w:p>
    <w:p w14:paraId="29CA3EE3" w14:textId="77777777" w:rsidR="009E1EC6" w:rsidRDefault="009E1EC6" w:rsidP="00CC79DF">
      <w:pPr>
        <w:spacing w:before="200" w:after="200" w:line="276" w:lineRule="auto"/>
      </w:pPr>
      <w:r w:rsidRPr="009E1EC6">
        <w:rPr>
          <w:highlight w:val="lightGray"/>
        </w:rPr>
        <w:t>Add as many levels as you need for your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18"/>
        <w:gridCol w:w="2520"/>
        <w:gridCol w:w="2160"/>
        <w:gridCol w:w="2160"/>
        <w:gridCol w:w="2160"/>
      </w:tblGrid>
      <w:tr w:rsidR="00C57C26" w14:paraId="3887B809" w14:textId="77777777" w:rsidTr="005C4211">
        <w:tc>
          <w:tcPr>
            <w:tcW w:w="3618" w:type="dxa"/>
            <w:gridSpan w:val="5"/>
            <w:tcBorders>
              <w:bottom w:val="single" w:sz="4" w:space="0" w:color="auto"/>
            </w:tcBorders>
          </w:tcPr>
          <w:p w14:paraId="4EDB52C5" w14:textId="77777777" w:rsidR="00C57C26" w:rsidRPr="005C4211" w:rsidRDefault="00B3545D" w:rsidP="005C4211">
            <w:pPr>
              <w:spacing w:before="120" w:after="120"/>
              <w:jc w:val="center"/>
              <w:rPr>
                <w:b/>
              </w:rPr>
            </w:pPr>
            <w:r w:rsidRPr="005C4211">
              <w:rPr>
                <w:b/>
              </w:rPr>
              <w:t>Contact</w:t>
            </w:r>
          </w:p>
        </w:tc>
        <w:tc>
          <w:tcPr>
            <w:tcW w:w="2160" w:type="dxa"/>
          </w:tcPr>
          <w:p w14:paraId="4F033445" w14:textId="77777777" w:rsidR="00C57C26" w:rsidRPr="005C4211" w:rsidRDefault="00C57C26" w:rsidP="005C4211">
            <w:pPr>
              <w:spacing w:before="120" w:after="120"/>
              <w:jc w:val="center"/>
              <w:rPr>
                <w:b/>
              </w:rPr>
            </w:pPr>
            <w:r w:rsidRPr="005C4211">
              <w:rPr>
                <w:b/>
              </w:rPr>
              <w:t>Office</w:t>
            </w:r>
          </w:p>
        </w:tc>
        <w:tc>
          <w:tcPr>
            <w:tcW w:w="2160" w:type="dxa"/>
          </w:tcPr>
          <w:p w14:paraId="48F919B3" w14:textId="77777777" w:rsidR="00C57C26" w:rsidRPr="005C4211" w:rsidRDefault="00C57C26" w:rsidP="005C4211">
            <w:pPr>
              <w:spacing w:before="120" w:after="120"/>
              <w:jc w:val="center"/>
              <w:rPr>
                <w:b/>
              </w:rPr>
            </w:pPr>
            <w:r w:rsidRPr="005C4211">
              <w:rPr>
                <w:b/>
              </w:rPr>
              <w:t>Mobile</w:t>
            </w:r>
          </w:p>
        </w:tc>
        <w:tc>
          <w:tcPr>
            <w:tcW w:w="2160" w:type="dxa"/>
          </w:tcPr>
          <w:p w14:paraId="175BD1AE" w14:textId="77777777" w:rsidR="00C57C26" w:rsidRPr="005C4211" w:rsidRDefault="00C57C26" w:rsidP="005C4211">
            <w:pPr>
              <w:spacing w:before="120" w:after="120"/>
              <w:jc w:val="center"/>
              <w:rPr>
                <w:b/>
              </w:rPr>
            </w:pPr>
            <w:r w:rsidRPr="005C4211">
              <w:rPr>
                <w:b/>
              </w:rPr>
              <w:t>Home</w:t>
            </w:r>
          </w:p>
        </w:tc>
      </w:tr>
      <w:tr w:rsidR="00C57C26" w14:paraId="70361D64" w14:textId="77777777" w:rsidTr="005C4211">
        <w:tc>
          <w:tcPr>
            <w:tcW w:w="3618" w:type="dxa"/>
            <w:gridSpan w:val="5"/>
            <w:shd w:val="clear" w:color="auto" w:fill="F2DBDB"/>
          </w:tcPr>
          <w:p w14:paraId="49ABF11C" w14:textId="77777777" w:rsidR="00C57C26" w:rsidRDefault="00C57C26" w:rsidP="009E1EC6">
            <w:r>
              <w:t>DR Lead</w:t>
            </w:r>
          </w:p>
          <w:p w14:paraId="644D8FB8" w14:textId="77777777" w:rsidR="00C57C26" w:rsidRPr="005C4211" w:rsidRDefault="00C57C26" w:rsidP="005C4211">
            <w:pPr>
              <w:spacing w:before="120" w:after="120"/>
              <w:rPr>
                <w:i/>
                <w:color w:val="808080"/>
              </w:rPr>
            </w:pPr>
            <w:r w:rsidRPr="005C4211">
              <w:rPr>
                <w:i/>
                <w:color w:val="808080"/>
              </w:rPr>
              <w:t>John Smith</w:t>
            </w:r>
          </w:p>
        </w:tc>
        <w:tc>
          <w:tcPr>
            <w:tcW w:w="2160" w:type="dxa"/>
            <w:vAlign w:val="center"/>
          </w:tcPr>
          <w:p w14:paraId="0E8F69CD" w14:textId="77777777" w:rsidR="00C57C26" w:rsidRPr="005C4211" w:rsidRDefault="0076444F" w:rsidP="005C4211">
            <w:pPr>
              <w:spacing w:before="120" w:after="120"/>
              <w:jc w:val="center"/>
              <w:rPr>
                <w:i/>
                <w:color w:val="808080"/>
              </w:rPr>
            </w:pPr>
            <w:r w:rsidRPr="005C4211">
              <w:rPr>
                <w:i/>
                <w:color w:val="808080"/>
              </w:rPr>
              <w:t>111-222-3333</w:t>
            </w:r>
          </w:p>
        </w:tc>
        <w:tc>
          <w:tcPr>
            <w:tcW w:w="2160" w:type="dxa"/>
            <w:vAlign w:val="center"/>
          </w:tcPr>
          <w:p w14:paraId="2EDA9CCA" w14:textId="77777777" w:rsidR="00C57C26" w:rsidRPr="005C4211" w:rsidRDefault="0076444F" w:rsidP="005C4211">
            <w:pPr>
              <w:spacing w:before="120" w:after="120"/>
              <w:jc w:val="center"/>
              <w:rPr>
                <w:i/>
                <w:color w:val="808080"/>
              </w:rPr>
            </w:pPr>
            <w:r w:rsidRPr="005C4211">
              <w:rPr>
                <w:i/>
                <w:color w:val="808080"/>
              </w:rPr>
              <w:t>111-222-3333</w:t>
            </w:r>
          </w:p>
        </w:tc>
        <w:tc>
          <w:tcPr>
            <w:tcW w:w="2160" w:type="dxa"/>
            <w:vAlign w:val="center"/>
          </w:tcPr>
          <w:p w14:paraId="13BDB785" w14:textId="77777777" w:rsidR="00C57C26" w:rsidRPr="005C4211" w:rsidRDefault="0076444F" w:rsidP="005C4211">
            <w:pPr>
              <w:spacing w:before="120" w:after="120"/>
              <w:jc w:val="center"/>
              <w:rPr>
                <w:i/>
                <w:color w:val="808080"/>
              </w:rPr>
            </w:pPr>
            <w:r w:rsidRPr="005C4211">
              <w:rPr>
                <w:i/>
                <w:color w:val="808080"/>
              </w:rPr>
              <w:t>111-222-3333</w:t>
            </w:r>
          </w:p>
        </w:tc>
      </w:tr>
      <w:tr w:rsidR="00C57C26" w14:paraId="130D1C42" w14:textId="77777777" w:rsidTr="005C4211">
        <w:tc>
          <w:tcPr>
            <w:tcW w:w="360" w:type="dxa"/>
            <w:shd w:val="clear" w:color="auto" w:fill="DBE5F1"/>
          </w:tcPr>
          <w:p w14:paraId="67126862" w14:textId="77777777" w:rsidR="00C57C26" w:rsidRDefault="00C57C26" w:rsidP="009E1EC6"/>
        </w:tc>
        <w:tc>
          <w:tcPr>
            <w:tcW w:w="3258" w:type="dxa"/>
            <w:gridSpan w:val="4"/>
          </w:tcPr>
          <w:p w14:paraId="483B5689" w14:textId="77777777" w:rsidR="00C57C26" w:rsidRDefault="00C57C26" w:rsidP="00C57C26">
            <w:r>
              <w:t>DR</w:t>
            </w:r>
            <w:r w:rsidR="005C51C6">
              <w:t xml:space="preserve"> Management</w:t>
            </w:r>
            <w:r>
              <w:t xml:space="preserve"> Team Lead</w:t>
            </w:r>
          </w:p>
          <w:p w14:paraId="2773A4EE" w14:textId="77777777" w:rsidR="00C57C26" w:rsidRDefault="00C57C26" w:rsidP="005C4211">
            <w:pPr>
              <w:spacing w:before="120" w:after="120"/>
            </w:pPr>
          </w:p>
        </w:tc>
        <w:tc>
          <w:tcPr>
            <w:tcW w:w="2160" w:type="dxa"/>
            <w:vAlign w:val="center"/>
          </w:tcPr>
          <w:p w14:paraId="1A8B0C2A" w14:textId="77777777" w:rsidR="00C57C26" w:rsidRDefault="00C57C26" w:rsidP="005C4211">
            <w:pPr>
              <w:spacing w:before="120" w:after="120"/>
              <w:jc w:val="center"/>
            </w:pPr>
          </w:p>
        </w:tc>
        <w:tc>
          <w:tcPr>
            <w:tcW w:w="2160" w:type="dxa"/>
            <w:vAlign w:val="center"/>
          </w:tcPr>
          <w:p w14:paraId="635E6898" w14:textId="77777777" w:rsidR="00C57C26" w:rsidRDefault="00C57C26" w:rsidP="005C4211">
            <w:pPr>
              <w:spacing w:before="120" w:after="120"/>
              <w:jc w:val="center"/>
            </w:pPr>
          </w:p>
        </w:tc>
        <w:tc>
          <w:tcPr>
            <w:tcW w:w="2160" w:type="dxa"/>
            <w:vAlign w:val="center"/>
          </w:tcPr>
          <w:p w14:paraId="37DF780B" w14:textId="77777777" w:rsidR="00C57C26" w:rsidRDefault="00C57C26" w:rsidP="005C4211">
            <w:pPr>
              <w:spacing w:before="120" w:after="120"/>
              <w:jc w:val="center"/>
            </w:pPr>
          </w:p>
        </w:tc>
      </w:tr>
      <w:tr w:rsidR="006F34D0" w14:paraId="71FDE64B" w14:textId="77777777" w:rsidTr="005C4211">
        <w:tc>
          <w:tcPr>
            <w:tcW w:w="1098" w:type="dxa"/>
            <w:gridSpan w:val="4"/>
            <w:tcBorders>
              <w:bottom w:val="single" w:sz="4" w:space="0" w:color="auto"/>
            </w:tcBorders>
            <w:shd w:val="clear" w:color="auto" w:fill="DDD9C3"/>
          </w:tcPr>
          <w:p w14:paraId="7901D6C8" w14:textId="77777777" w:rsidR="006F34D0" w:rsidRDefault="006F34D0" w:rsidP="009E1EC6"/>
        </w:tc>
        <w:tc>
          <w:tcPr>
            <w:tcW w:w="2520" w:type="dxa"/>
          </w:tcPr>
          <w:p w14:paraId="5699A972" w14:textId="77777777" w:rsidR="006F34D0" w:rsidRDefault="006F34D0" w:rsidP="001A3227">
            <w:r>
              <w:t>DR</w:t>
            </w:r>
            <w:r w:rsidR="005C51C6">
              <w:t xml:space="preserve"> Management</w:t>
            </w:r>
            <w:r>
              <w:t xml:space="preserve"> Team 1</w:t>
            </w:r>
          </w:p>
          <w:p w14:paraId="60065EBE" w14:textId="77777777" w:rsidR="006F34D0" w:rsidRDefault="006F34D0" w:rsidP="005C4211">
            <w:pPr>
              <w:spacing w:before="120" w:after="120"/>
            </w:pPr>
          </w:p>
        </w:tc>
        <w:tc>
          <w:tcPr>
            <w:tcW w:w="2160" w:type="dxa"/>
            <w:vAlign w:val="center"/>
          </w:tcPr>
          <w:p w14:paraId="6F6D812D" w14:textId="77777777" w:rsidR="006F34D0" w:rsidRDefault="006F34D0" w:rsidP="005C4211">
            <w:pPr>
              <w:spacing w:before="120" w:after="120"/>
              <w:jc w:val="center"/>
            </w:pPr>
          </w:p>
        </w:tc>
        <w:tc>
          <w:tcPr>
            <w:tcW w:w="2160" w:type="dxa"/>
            <w:vAlign w:val="center"/>
          </w:tcPr>
          <w:p w14:paraId="5701999A" w14:textId="77777777" w:rsidR="006F34D0" w:rsidRDefault="006F34D0" w:rsidP="005C4211">
            <w:pPr>
              <w:spacing w:before="120" w:after="120"/>
              <w:jc w:val="center"/>
            </w:pPr>
          </w:p>
        </w:tc>
        <w:tc>
          <w:tcPr>
            <w:tcW w:w="2160" w:type="dxa"/>
            <w:vAlign w:val="center"/>
          </w:tcPr>
          <w:p w14:paraId="736E8554" w14:textId="77777777" w:rsidR="006F34D0" w:rsidRDefault="006F34D0" w:rsidP="005C4211">
            <w:pPr>
              <w:spacing w:before="120" w:after="120"/>
              <w:jc w:val="center"/>
            </w:pPr>
          </w:p>
        </w:tc>
      </w:tr>
      <w:tr w:rsidR="006F34D0" w14:paraId="188264DF" w14:textId="77777777" w:rsidTr="005C4211">
        <w:tc>
          <w:tcPr>
            <w:tcW w:w="1098" w:type="dxa"/>
            <w:gridSpan w:val="4"/>
            <w:tcBorders>
              <w:bottom w:val="single" w:sz="4" w:space="0" w:color="auto"/>
            </w:tcBorders>
            <w:shd w:val="clear" w:color="auto" w:fill="DDD9C3"/>
          </w:tcPr>
          <w:p w14:paraId="3478B1F9" w14:textId="77777777" w:rsidR="006F34D0" w:rsidRDefault="006F34D0" w:rsidP="009E1EC6"/>
        </w:tc>
        <w:tc>
          <w:tcPr>
            <w:tcW w:w="2520" w:type="dxa"/>
          </w:tcPr>
          <w:p w14:paraId="1550787F" w14:textId="77777777" w:rsidR="006F34D0" w:rsidRDefault="005C51C6" w:rsidP="006F34D0">
            <w:r>
              <w:t>DR Management</w:t>
            </w:r>
            <w:r w:rsidR="006F34D0">
              <w:t xml:space="preserve"> </w:t>
            </w:r>
            <w:r>
              <w:t xml:space="preserve">Team </w:t>
            </w:r>
            <w:r w:rsidR="006F34D0">
              <w:t>2</w:t>
            </w:r>
          </w:p>
          <w:p w14:paraId="4B2B6E36" w14:textId="77777777" w:rsidR="006F34D0" w:rsidRDefault="006F34D0" w:rsidP="005C4211">
            <w:pPr>
              <w:spacing w:before="120" w:after="120"/>
            </w:pPr>
          </w:p>
        </w:tc>
        <w:tc>
          <w:tcPr>
            <w:tcW w:w="2160" w:type="dxa"/>
            <w:vAlign w:val="center"/>
          </w:tcPr>
          <w:p w14:paraId="5C2FF1CB" w14:textId="77777777" w:rsidR="006F34D0" w:rsidRDefault="006F34D0" w:rsidP="005C4211">
            <w:pPr>
              <w:spacing w:before="120" w:after="120"/>
              <w:jc w:val="center"/>
            </w:pPr>
          </w:p>
        </w:tc>
        <w:tc>
          <w:tcPr>
            <w:tcW w:w="2160" w:type="dxa"/>
            <w:vAlign w:val="center"/>
          </w:tcPr>
          <w:p w14:paraId="365BF354" w14:textId="77777777" w:rsidR="006F34D0" w:rsidRDefault="006F34D0" w:rsidP="005C4211">
            <w:pPr>
              <w:spacing w:before="120" w:after="120"/>
              <w:jc w:val="center"/>
            </w:pPr>
          </w:p>
        </w:tc>
        <w:tc>
          <w:tcPr>
            <w:tcW w:w="2160" w:type="dxa"/>
            <w:vAlign w:val="center"/>
          </w:tcPr>
          <w:p w14:paraId="0092BDA7" w14:textId="77777777" w:rsidR="006F34D0" w:rsidRDefault="006F34D0" w:rsidP="005C4211">
            <w:pPr>
              <w:spacing w:before="120" w:after="120"/>
              <w:jc w:val="center"/>
            </w:pPr>
          </w:p>
        </w:tc>
      </w:tr>
      <w:tr w:rsidR="006F34D0" w14:paraId="3203006D" w14:textId="77777777" w:rsidTr="005C4211">
        <w:tc>
          <w:tcPr>
            <w:tcW w:w="360" w:type="dxa"/>
            <w:shd w:val="clear" w:color="auto" w:fill="DBE5F1"/>
          </w:tcPr>
          <w:p w14:paraId="5D647123" w14:textId="77777777" w:rsidR="006F34D0" w:rsidRDefault="006F34D0" w:rsidP="009E1EC6"/>
        </w:tc>
        <w:tc>
          <w:tcPr>
            <w:tcW w:w="3258" w:type="dxa"/>
            <w:gridSpan w:val="4"/>
          </w:tcPr>
          <w:p w14:paraId="715544E9" w14:textId="77777777" w:rsidR="006F34D0" w:rsidRDefault="006F34D0" w:rsidP="009E1EC6">
            <w:r>
              <w:t>Facilities Team Lead</w:t>
            </w:r>
          </w:p>
          <w:p w14:paraId="6F418418" w14:textId="77777777" w:rsidR="006F34D0" w:rsidRDefault="006F34D0" w:rsidP="005C4211">
            <w:pPr>
              <w:spacing w:before="120" w:after="120"/>
            </w:pPr>
          </w:p>
        </w:tc>
        <w:tc>
          <w:tcPr>
            <w:tcW w:w="2160" w:type="dxa"/>
            <w:vAlign w:val="center"/>
          </w:tcPr>
          <w:p w14:paraId="3F758AD3" w14:textId="77777777" w:rsidR="006F34D0" w:rsidRDefault="006F34D0" w:rsidP="005C4211">
            <w:pPr>
              <w:spacing w:before="120" w:after="120"/>
              <w:jc w:val="center"/>
            </w:pPr>
          </w:p>
        </w:tc>
        <w:tc>
          <w:tcPr>
            <w:tcW w:w="2160" w:type="dxa"/>
            <w:vAlign w:val="center"/>
          </w:tcPr>
          <w:p w14:paraId="1B5B8F1B" w14:textId="77777777" w:rsidR="006F34D0" w:rsidRDefault="006F34D0" w:rsidP="005C4211">
            <w:pPr>
              <w:spacing w:before="120" w:after="120"/>
              <w:jc w:val="center"/>
            </w:pPr>
          </w:p>
        </w:tc>
        <w:tc>
          <w:tcPr>
            <w:tcW w:w="2160" w:type="dxa"/>
            <w:vAlign w:val="center"/>
          </w:tcPr>
          <w:p w14:paraId="228DB91B" w14:textId="77777777" w:rsidR="006F34D0" w:rsidRDefault="006F34D0" w:rsidP="005C4211">
            <w:pPr>
              <w:spacing w:before="120" w:after="120"/>
              <w:jc w:val="center"/>
            </w:pPr>
          </w:p>
        </w:tc>
      </w:tr>
      <w:tr w:rsidR="006F34D0" w14:paraId="214295D4" w14:textId="77777777" w:rsidTr="005C4211">
        <w:tc>
          <w:tcPr>
            <w:tcW w:w="1098" w:type="dxa"/>
            <w:gridSpan w:val="4"/>
            <w:tcBorders>
              <w:bottom w:val="single" w:sz="4" w:space="0" w:color="auto"/>
            </w:tcBorders>
            <w:shd w:val="clear" w:color="auto" w:fill="DDD9C3"/>
          </w:tcPr>
          <w:p w14:paraId="3834113E" w14:textId="77777777" w:rsidR="006F34D0" w:rsidRDefault="006F34D0" w:rsidP="009E1EC6"/>
        </w:tc>
        <w:tc>
          <w:tcPr>
            <w:tcW w:w="2520" w:type="dxa"/>
          </w:tcPr>
          <w:p w14:paraId="4086417A" w14:textId="77777777" w:rsidR="006F34D0" w:rsidRDefault="006F34D0" w:rsidP="006F34D0">
            <w:r>
              <w:t>Facilities Team 1</w:t>
            </w:r>
          </w:p>
          <w:p w14:paraId="798AC9DF" w14:textId="77777777" w:rsidR="006F34D0" w:rsidRDefault="006F34D0" w:rsidP="005C4211">
            <w:pPr>
              <w:spacing w:before="120" w:after="120"/>
            </w:pPr>
          </w:p>
        </w:tc>
        <w:tc>
          <w:tcPr>
            <w:tcW w:w="2160" w:type="dxa"/>
            <w:vAlign w:val="center"/>
          </w:tcPr>
          <w:p w14:paraId="5C6F6712" w14:textId="77777777" w:rsidR="006F34D0" w:rsidRDefault="006F34D0" w:rsidP="005C4211">
            <w:pPr>
              <w:spacing w:before="120" w:after="120"/>
              <w:jc w:val="center"/>
            </w:pPr>
          </w:p>
        </w:tc>
        <w:tc>
          <w:tcPr>
            <w:tcW w:w="2160" w:type="dxa"/>
            <w:vAlign w:val="center"/>
          </w:tcPr>
          <w:p w14:paraId="38D20F81" w14:textId="77777777" w:rsidR="006F34D0" w:rsidRDefault="006F34D0" w:rsidP="005C4211">
            <w:pPr>
              <w:spacing w:before="120" w:after="120"/>
              <w:jc w:val="center"/>
            </w:pPr>
          </w:p>
        </w:tc>
        <w:tc>
          <w:tcPr>
            <w:tcW w:w="2160" w:type="dxa"/>
            <w:vAlign w:val="center"/>
          </w:tcPr>
          <w:p w14:paraId="6DA9AC44" w14:textId="77777777" w:rsidR="006F34D0" w:rsidRDefault="006F34D0" w:rsidP="005C4211">
            <w:pPr>
              <w:spacing w:before="120" w:after="120"/>
              <w:jc w:val="center"/>
            </w:pPr>
          </w:p>
        </w:tc>
      </w:tr>
      <w:tr w:rsidR="006F34D0" w14:paraId="6FFF8838" w14:textId="77777777" w:rsidTr="005C4211">
        <w:tc>
          <w:tcPr>
            <w:tcW w:w="360" w:type="dxa"/>
            <w:shd w:val="clear" w:color="auto" w:fill="DBE5F1"/>
          </w:tcPr>
          <w:p w14:paraId="127AB9DD" w14:textId="77777777" w:rsidR="006F34D0" w:rsidRDefault="006F34D0" w:rsidP="009E1EC6"/>
        </w:tc>
        <w:tc>
          <w:tcPr>
            <w:tcW w:w="3258" w:type="dxa"/>
            <w:gridSpan w:val="4"/>
          </w:tcPr>
          <w:p w14:paraId="09391095" w14:textId="77777777" w:rsidR="006F34D0" w:rsidRDefault="006F34D0" w:rsidP="009E1EC6">
            <w:r>
              <w:t>Network Team Lead</w:t>
            </w:r>
          </w:p>
          <w:p w14:paraId="6D3DC791" w14:textId="77777777" w:rsidR="006F34D0" w:rsidRDefault="006F34D0" w:rsidP="005C4211">
            <w:pPr>
              <w:spacing w:before="120" w:after="120"/>
            </w:pPr>
          </w:p>
        </w:tc>
        <w:tc>
          <w:tcPr>
            <w:tcW w:w="2160" w:type="dxa"/>
            <w:vAlign w:val="center"/>
          </w:tcPr>
          <w:p w14:paraId="761E02A7" w14:textId="77777777" w:rsidR="006F34D0" w:rsidRDefault="006F34D0" w:rsidP="005C4211">
            <w:pPr>
              <w:spacing w:before="120" w:after="120"/>
              <w:jc w:val="center"/>
            </w:pPr>
          </w:p>
        </w:tc>
        <w:tc>
          <w:tcPr>
            <w:tcW w:w="2160" w:type="dxa"/>
            <w:vAlign w:val="center"/>
          </w:tcPr>
          <w:p w14:paraId="7858BFF8" w14:textId="77777777" w:rsidR="006F34D0" w:rsidRDefault="006F34D0" w:rsidP="005C4211">
            <w:pPr>
              <w:spacing w:before="120" w:after="120"/>
              <w:jc w:val="center"/>
            </w:pPr>
          </w:p>
        </w:tc>
        <w:tc>
          <w:tcPr>
            <w:tcW w:w="2160" w:type="dxa"/>
            <w:vAlign w:val="center"/>
          </w:tcPr>
          <w:p w14:paraId="7FC97E4F" w14:textId="77777777" w:rsidR="006F34D0" w:rsidRDefault="006F34D0" w:rsidP="005C4211">
            <w:pPr>
              <w:spacing w:before="120" w:after="120"/>
              <w:jc w:val="center"/>
            </w:pPr>
          </w:p>
        </w:tc>
      </w:tr>
      <w:tr w:rsidR="006F34D0" w14:paraId="3467E9A4" w14:textId="77777777" w:rsidTr="005C4211">
        <w:tc>
          <w:tcPr>
            <w:tcW w:w="720" w:type="dxa"/>
            <w:gridSpan w:val="2"/>
            <w:shd w:val="clear" w:color="auto" w:fill="D6E3BC"/>
          </w:tcPr>
          <w:p w14:paraId="3919BF5C" w14:textId="77777777" w:rsidR="006F34D0" w:rsidRDefault="006F34D0" w:rsidP="009E1EC6"/>
        </w:tc>
        <w:tc>
          <w:tcPr>
            <w:tcW w:w="2898" w:type="dxa"/>
            <w:gridSpan w:val="3"/>
          </w:tcPr>
          <w:p w14:paraId="2BCEFF5E" w14:textId="77777777" w:rsidR="006F34D0" w:rsidRDefault="006F34D0" w:rsidP="009E1EC6">
            <w:r>
              <w:t>LAN Team Lead</w:t>
            </w:r>
          </w:p>
          <w:p w14:paraId="3F2795E9" w14:textId="77777777" w:rsidR="006F34D0" w:rsidRDefault="006F34D0" w:rsidP="005C4211">
            <w:pPr>
              <w:spacing w:before="120" w:after="120"/>
            </w:pPr>
          </w:p>
        </w:tc>
        <w:tc>
          <w:tcPr>
            <w:tcW w:w="2160" w:type="dxa"/>
            <w:vAlign w:val="center"/>
          </w:tcPr>
          <w:p w14:paraId="6CAEE089" w14:textId="77777777" w:rsidR="006F34D0" w:rsidRDefault="006F34D0" w:rsidP="005C4211">
            <w:pPr>
              <w:spacing w:before="120" w:after="120"/>
              <w:jc w:val="center"/>
            </w:pPr>
          </w:p>
        </w:tc>
        <w:tc>
          <w:tcPr>
            <w:tcW w:w="2160" w:type="dxa"/>
            <w:vAlign w:val="center"/>
          </w:tcPr>
          <w:p w14:paraId="0BE8E042" w14:textId="77777777" w:rsidR="006F34D0" w:rsidRDefault="006F34D0" w:rsidP="005C4211">
            <w:pPr>
              <w:spacing w:before="120" w:after="120"/>
              <w:jc w:val="center"/>
            </w:pPr>
          </w:p>
        </w:tc>
        <w:tc>
          <w:tcPr>
            <w:tcW w:w="2160" w:type="dxa"/>
            <w:vAlign w:val="center"/>
          </w:tcPr>
          <w:p w14:paraId="7FEFFA72" w14:textId="77777777" w:rsidR="006F34D0" w:rsidRDefault="006F34D0" w:rsidP="005C4211">
            <w:pPr>
              <w:spacing w:before="120" w:after="120"/>
              <w:jc w:val="center"/>
            </w:pPr>
          </w:p>
        </w:tc>
      </w:tr>
      <w:tr w:rsidR="006F34D0" w14:paraId="34C0ACC0" w14:textId="77777777" w:rsidTr="005C4211">
        <w:tc>
          <w:tcPr>
            <w:tcW w:w="1080" w:type="dxa"/>
            <w:gridSpan w:val="3"/>
            <w:shd w:val="clear" w:color="auto" w:fill="DDD9C3"/>
          </w:tcPr>
          <w:p w14:paraId="117B06BB" w14:textId="77777777" w:rsidR="006F34D0" w:rsidRDefault="006F34D0" w:rsidP="009E1EC6"/>
        </w:tc>
        <w:tc>
          <w:tcPr>
            <w:tcW w:w="2538" w:type="dxa"/>
            <w:gridSpan w:val="2"/>
          </w:tcPr>
          <w:p w14:paraId="37BDF8B8" w14:textId="77777777" w:rsidR="006F34D0" w:rsidRDefault="006F34D0" w:rsidP="009E1EC6">
            <w:r>
              <w:t>LAN Team 1</w:t>
            </w:r>
          </w:p>
          <w:p w14:paraId="0DFB7AF2" w14:textId="77777777" w:rsidR="006F34D0" w:rsidRDefault="006F34D0" w:rsidP="005C4211">
            <w:pPr>
              <w:spacing w:before="120" w:after="120"/>
            </w:pPr>
          </w:p>
        </w:tc>
        <w:tc>
          <w:tcPr>
            <w:tcW w:w="2160" w:type="dxa"/>
            <w:vAlign w:val="center"/>
          </w:tcPr>
          <w:p w14:paraId="03A85010" w14:textId="77777777" w:rsidR="006F34D0" w:rsidRDefault="006F34D0" w:rsidP="005C4211">
            <w:pPr>
              <w:spacing w:before="120" w:after="120"/>
              <w:jc w:val="center"/>
            </w:pPr>
          </w:p>
        </w:tc>
        <w:tc>
          <w:tcPr>
            <w:tcW w:w="2160" w:type="dxa"/>
            <w:vAlign w:val="center"/>
          </w:tcPr>
          <w:p w14:paraId="6B14277D" w14:textId="77777777" w:rsidR="006F34D0" w:rsidRDefault="006F34D0" w:rsidP="005C4211">
            <w:pPr>
              <w:spacing w:before="120" w:after="120"/>
              <w:jc w:val="center"/>
            </w:pPr>
          </w:p>
        </w:tc>
        <w:tc>
          <w:tcPr>
            <w:tcW w:w="2160" w:type="dxa"/>
            <w:vAlign w:val="center"/>
          </w:tcPr>
          <w:p w14:paraId="7F3BD0A8" w14:textId="77777777" w:rsidR="006F34D0" w:rsidRDefault="006F34D0" w:rsidP="005C4211">
            <w:pPr>
              <w:spacing w:before="120" w:after="120"/>
              <w:jc w:val="center"/>
            </w:pPr>
          </w:p>
        </w:tc>
      </w:tr>
      <w:tr w:rsidR="006F34D0" w14:paraId="5BC43C45" w14:textId="77777777" w:rsidTr="005C4211">
        <w:tc>
          <w:tcPr>
            <w:tcW w:w="720" w:type="dxa"/>
            <w:gridSpan w:val="2"/>
            <w:shd w:val="clear" w:color="auto" w:fill="D6E3BC"/>
          </w:tcPr>
          <w:p w14:paraId="5EB014FE" w14:textId="77777777" w:rsidR="006F34D0" w:rsidRDefault="006F34D0" w:rsidP="009E1EC6"/>
        </w:tc>
        <w:tc>
          <w:tcPr>
            <w:tcW w:w="2898" w:type="dxa"/>
            <w:gridSpan w:val="3"/>
          </w:tcPr>
          <w:p w14:paraId="24224CE9" w14:textId="77777777" w:rsidR="006F34D0" w:rsidRDefault="006F34D0" w:rsidP="00B3545D">
            <w:r>
              <w:t>WAN Team Lead</w:t>
            </w:r>
          </w:p>
          <w:p w14:paraId="52ED4B0E" w14:textId="77777777" w:rsidR="006F34D0" w:rsidRDefault="006F34D0" w:rsidP="005C4211">
            <w:pPr>
              <w:spacing w:before="120" w:after="120"/>
            </w:pPr>
          </w:p>
        </w:tc>
        <w:tc>
          <w:tcPr>
            <w:tcW w:w="2160" w:type="dxa"/>
            <w:vAlign w:val="center"/>
          </w:tcPr>
          <w:p w14:paraId="74652BB4" w14:textId="77777777" w:rsidR="006F34D0" w:rsidRDefault="006F34D0" w:rsidP="005C4211">
            <w:pPr>
              <w:spacing w:before="120" w:after="120"/>
              <w:jc w:val="center"/>
            </w:pPr>
          </w:p>
        </w:tc>
        <w:tc>
          <w:tcPr>
            <w:tcW w:w="2160" w:type="dxa"/>
            <w:vAlign w:val="center"/>
          </w:tcPr>
          <w:p w14:paraId="684A8D80" w14:textId="77777777" w:rsidR="006F34D0" w:rsidRDefault="006F34D0" w:rsidP="005C4211">
            <w:pPr>
              <w:spacing w:before="120" w:after="120"/>
              <w:jc w:val="center"/>
            </w:pPr>
          </w:p>
        </w:tc>
        <w:tc>
          <w:tcPr>
            <w:tcW w:w="2160" w:type="dxa"/>
            <w:vAlign w:val="center"/>
          </w:tcPr>
          <w:p w14:paraId="0F23641C" w14:textId="77777777" w:rsidR="006F34D0" w:rsidRDefault="006F34D0" w:rsidP="005C4211">
            <w:pPr>
              <w:spacing w:before="120" w:after="120"/>
              <w:jc w:val="center"/>
            </w:pPr>
          </w:p>
        </w:tc>
      </w:tr>
      <w:tr w:rsidR="006F34D0" w14:paraId="1AFAA634" w14:textId="77777777" w:rsidTr="005C4211">
        <w:tc>
          <w:tcPr>
            <w:tcW w:w="1080" w:type="dxa"/>
            <w:gridSpan w:val="3"/>
            <w:tcBorders>
              <w:bottom w:val="single" w:sz="4" w:space="0" w:color="auto"/>
            </w:tcBorders>
            <w:shd w:val="clear" w:color="auto" w:fill="DDD9C3"/>
          </w:tcPr>
          <w:p w14:paraId="12490274" w14:textId="77777777" w:rsidR="006F34D0" w:rsidRDefault="006F34D0" w:rsidP="009E1EC6"/>
        </w:tc>
        <w:tc>
          <w:tcPr>
            <w:tcW w:w="2538" w:type="dxa"/>
            <w:gridSpan w:val="2"/>
          </w:tcPr>
          <w:p w14:paraId="15EFD863" w14:textId="77777777" w:rsidR="006F34D0" w:rsidRDefault="006F34D0" w:rsidP="009E1EC6">
            <w:r>
              <w:t>WAN Team 1</w:t>
            </w:r>
          </w:p>
          <w:p w14:paraId="2D4D02F1" w14:textId="77777777" w:rsidR="006F34D0" w:rsidRDefault="006F34D0" w:rsidP="005C4211">
            <w:pPr>
              <w:spacing w:before="120" w:after="120"/>
            </w:pPr>
          </w:p>
        </w:tc>
        <w:tc>
          <w:tcPr>
            <w:tcW w:w="2160" w:type="dxa"/>
            <w:vAlign w:val="center"/>
          </w:tcPr>
          <w:p w14:paraId="7E769B22" w14:textId="77777777" w:rsidR="006F34D0" w:rsidRDefault="006F34D0" w:rsidP="005C4211">
            <w:pPr>
              <w:spacing w:before="120" w:after="120"/>
              <w:jc w:val="center"/>
            </w:pPr>
          </w:p>
        </w:tc>
        <w:tc>
          <w:tcPr>
            <w:tcW w:w="2160" w:type="dxa"/>
            <w:vAlign w:val="center"/>
          </w:tcPr>
          <w:p w14:paraId="272A6169" w14:textId="77777777" w:rsidR="006F34D0" w:rsidRDefault="006F34D0" w:rsidP="005C4211">
            <w:pPr>
              <w:spacing w:before="120" w:after="120"/>
              <w:jc w:val="center"/>
            </w:pPr>
          </w:p>
        </w:tc>
        <w:tc>
          <w:tcPr>
            <w:tcW w:w="2160" w:type="dxa"/>
            <w:vAlign w:val="center"/>
          </w:tcPr>
          <w:p w14:paraId="1FE7CEF1" w14:textId="77777777" w:rsidR="006F34D0" w:rsidRDefault="006F34D0" w:rsidP="005C4211">
            <w:pPr>
              <w:spacing w:before="120" w:after="120"/>
              <w:jc w:val="center"/>
            </w:pPr>
          </w:p>
        </w:tc>
      </w:tr>
      <w:tr w:rsidR="006F34D0" w14:paraId="52DE9BD3" w14:textId="77777777" w:rsidTr="005C4211">
        <w:tc>
          <w:tcPr>
            <w:tcW w:w="360" w:type="dxa"/>
            <w:shd w:val="clear" w:color="auto" w:fill="DBE5F1"/>
          </w:tcPr>
          <w:p w14:paraId="1CC6EAA4" w14:textId="77777777" w:rsidR="006F34D0" w:rsidRDefault="006F34D0" w:rsidP="009E1EC6"/>
        </w:tc>
        <w:tc>
          <w:tcPr>
            <w:tcW w:w="3258" w:type="dxa"/>
            <w:gridSpan w:val="4"/>
          </w:tcPr>
          <w:p w14:paraId="16244F93" w14:textId="77777777" w:rsidR="006F34D0" w:rsidRDefault="006F34D0" w:rsidP="009E1EC6">
            <w:r>
              <w:t>Server Team Lead</w:t>
            </w:r>
          </w:p>
          <w:p w14:paraId="0A0D8483" w14:textId="77777777" w:rsidR="006F34D0" w:rsidRDefault="006F34D0" w:rsidP="005C4211">
            <w:pPr>
              <w:spacing w:before="120" w:after="120"/>
            </w:pPr>
          </w:p>
        </w:tc>
        <w:tc>
          <w:tcPr>
            <w:tcW w:w="2160" w:type="dxa"/>
            <w:vAlign w:val="center"/>
          </w:tcPr>
          <w:p w14:paraId="43A13B5B" w14:textId="77777777" w:rsidR="006F34D0" w:rsidRDefault="006F34D0" w:rsidP="005C4211">
            <w:pPr>
              <w:spacing w:before="120" w:after="120"/>
              <w:jc w:val="center"/>
            </w:pPr>
          </w:p>
        </w:tc>
        <w:tc>
          <w:tcPr>
            <w:tcW w:w="2160" w:type="dxa"/>
            <w:vAlign w:val="center"/>
          </w:tcPr>
          <w:p w14:paraId="1B6EDA84" w14:textId="77777777" w:rsidR="006F34D0" w:rsidRDefault="006F34D0" w:rsidP="005C4211">
            <w:pPr>
              <w:spacing w:before="120" w:after="120"/>
              <w:jc w:val="center"/>
            </w:pPr>
          </w:p>
        </w:tc>
        <w:tc>
          <w:tcPr>
            <w:tcW w:w="2160" w:type="dxa"/>
            <w:vAlign w:val="center"/>
          </w:tcPr>
          <w:p w14:paraId="06C1C63C" w14:textId="77777777" w:rsidR="006F34D0" w:rsidRDefault="006F34D0" w:rsidP="005C4211">
            <w:pPr>
              <w:spacing w:before="120" w:after="120"/>
              <w:jc w:val="center"/>
            </w:pPr>
          </w:p>
        </w:tc>
      </w:tr>
      <w:tr w:rsidR="006F34D0" w14:paraId="3588C5B0" w14:textId="77777777" w:rsidTr="005C4211">
        <w:tc>
          <w:tcPr>
            <w:tcW w:w="720" w:type="dxa"/>
            <w:gridSpan w:val="2"/>
            <w:shd w:val="clear" w:color="auto" w:fill="D6E3BC"/>
          </w:tcPr>
          <w:p w14:paraId="410CD80D" w14:textId="77777777" w:rsidR="006F34D0" w:rsidRDefault="006F34D0" w:rsidP="001A3227"/>
        </w:tc>
        <w:tc>
          <w:tcPr>
            <w:tcW w:w="2898" w:type="dxa"/>
            <w:gridSpan w:val="3"/>
          </w:tcPr>
          <w:p w14:paraId="24C941DE" w14:textId="77777777" w:rsidR="006F34D0" w:rsidRDefault="006F34D0" w:rsidP="001A3227">
            <w:r>
              <w:t>Server Type 1 Team Lead</w:t>
            </w:r>
          </w:p>
          <w:p w14:paraId="57F09EA4" w14:textId="77777777" w:rsidR="006F34D0" w:rsidRDefault="006F34D0" w:rsidP="005C4211">
            <w:pPr>
              <w:spacing w:before="120" w:after="120"/>
            </w:pPr>
          </w:p>
        </w:tc>
        <w:tc>
          <w:tcPr>
            <w:tcW w:w="2160" w:type="dxa"/>
            <w:vAlign w:val="center"/>
          </w:tcPr>
          <w:p w14:paraId="4502CDDF" w14:textId="77777777" w:rsidR="006F34D0" w:rsidRDefault="006F34D0" w:rsidP="005C4211">
            <w:pPr>
              <w:spacing w:before="120" w:after="120"/>
              <w:jc w:val="center"/>
            </w:pPr>
          </w:p>
        </w:tc>
        <w:tc>
          <w:tcPr>
            <w:tcW w:w="2160" w:type="dxa"/>
            <w:vAlign w:val="center"/>
          </w:tcPr>
          <w:p w14:paraId="17A0CB1E" w14:textId="77777777" w:rsidR="006F34D0" w:rsidRDefault="006F34D0" w:rsidP="005C4211">
            <w:pPr>
              <w:spacing w:before="120" w:after="120"/>
              <w:jc w:val="center"/>
            </w:pPr>
          </w:p>
        </w:tc>
        <w:tc>
          <w:tcPr>
            <w:tcW w:w="2160" w:type="dxa"/>
            <w:vAlign w:val="center"/>
          </w:tcPr>
          <w:p w14:paraId="0E9CEEFB" w14:textId="77777777" w:rsidR="006F34D0" w:rsidRDefault="006F34D0" w:rsidP="005C4211">
            <w:pPr>
              <w:spacing w:before="120" w:after="120"/>
              <w:jc w:val="center"/>
            </w:pPr>
          </w:p>
        </w:tc>
      </w:tr>
      <w:tr w:rsidR="006F34D0" w14:paraId="092AD846" w14:textId="77777777" w:rsidTr="005C4211">
        <w:tc>
          <w:tcPr>
            <w:tcW w:w="1080" w:type="dxa"/>
            <w:gridSpan w:val="3"/>
            <w:shd w:val="clear" w:color="auto" w:fill="DDD9C3"/>
          </w:tcPr>
          <w:p w14:paraId="5B14B4BF" w14:textId="77777777" w:rsidR="006F34D0" w:rsidRDefault="006F34D0" w:rsidP="001A3227"/>
        </w:tc>
        <w:tc>
          <w:tcPr>
            <w:tcW w:w="2538" w:type="dxa"/>
            <w:gridSpan w:val="2"/>
          </w:tcPr>
          <w:p w14:paraId="4466EBFD" w14:textId="77777777" w:rsidR="006F34D0" w:rsidRDefault="006F34D0" w:rsidP="001A3227">
            <w:r>
              <w:t>Server Type 1 Team 1</w:t>
            </w:r>
          </w:p>
          <w:p w14:paraId="3B781244" w14:textId="77777777" w:rsidR="006F34D0" w:rsidRDefault="006F34D0" w:rsidP="005C4211">
            <w:pPr>
              <w:spacing w:before="120" w:after="120"/>
            </w:pPr>
          </w:p>
        </w:tc>
        <w:tc>
          <w:tcPr>
            <w:tcW w:w="2160" w:type="dxa"/>
            <w:vAlign w:val="center"/>
          </w:tcPr>
          <w:p w14:paraId="08618DE1" w14:textId="77777777" w:rsidR="006F34D0" w:rsidRDefault="006F34D0" w:rsidP="005C4211">
            <w:pPr>
              <w:spacing w:before="120" w:after="120"/>
              <w:jc w:val="center"/>
            </w:pPr>
          </w:p>
        </w:tc>
        <w:tc>
          <w:tcPr>
            <w:tcW w:w="2160" w:type="dxa"/>
            <w:vAlign w:val="center"/>
          </w:tcPr>
          <w:p w14:paraId="218C95AE" w14:textId="77777777" w:rsidR="006F34D0" w:rsidRDefault="006F34D0" w:rsidP="005C4211">
            <w:pPr>
              <w:spacing w:before="120" w:after="120"/>
              <w:jc w:val="center"/>
            </w:pPr>
          </w:p>
        </w:tc>
        <w:tc>
          <w:tcPr>
            <w:tcW w:w="2160" w:type="dxa"/>
            <w:vAlign w:val="center"/>
          </w:tcPr>
          <w:p w14:paraId="2956FCBE" w14:textId="77777777" w:rsidR="006F34D0" w:rsidRDefault="006F34D0" w:rsidP="005C4211">
            <w:pPr>
              <w:spacing w:before="120" w:after="120"/>
              <w:jc w:val="center"/>
            </w:pPr>
          </w:p>
        </w:tc>
      </w:tr>
      <w:tr w:rsidR="006F34D0" w14:paraId="499DA131" w14:textId="77777777" w:rsidTr="005C4211">
        <w:tc>
          <w:tcPr>
            <w:tcW w:w="720" w:type="dxa"/>
            <w:gridSpan w:val="2"/>
            <w:shd w:val="clear" w:color="auto" w:fill="D6E3BC"/>
          </w:tcPr>
          <w:p w14:paraId="4BB7A156" w14:textId="77777777" w:rsidR="006F34D0" w:rsidRDefault="006F34D0" w:rsidP="001A3227"/>
        </w:tc>
        <w:tc>
          <w:tcPr>
            <w:tcW w:w="2898" w:type="dxa"/>
            <w:gridSpan w:val="3"/>
          </w:tcPr>
          <w:p w14:paraId="5EB54B03" w14:textId="77777777" w:rsidR="006F34D0" w:rsidRDefault="006F34D0" w:rsidP="001A3227">
            <w:r>
              <w:t>Server Type 2 Team Lead</w:t>
            </w:r>
          </w:p>
          <w:p w14:paraId="6C0BAC12" w14:textId="77777777" w:rsidR="006F34D0" w:rsidRDefault="006F34D0" w:rsidP="005C4211">
            <w:pPr>
              <w:spacing w:before="120" w:after="120"/>
            </w:pPr>
          </w:p>
        </w:tc>
        <w:tc>
          <w:tcPr>
            <w:tcW w:w="2160" w:type="dxa"/>
            <w:vAlign w:val="center"/>
          </w:tcPr>
          <w:p w14:paraId="16D523A8" w14:textId="77777777" w:rsidR="006F34D0" w:rsidRDefault="006F34D0" w:rsidP="005C4211">
            <w:pPr>
              <w:spacing w:before="120" w:after="120"/>
              <w:jc w:val="center"/>
            </w:pPr>
          </w:p>
        </w:tc>
        <w:tc>
          <w:tcPr>
            <w:tcW w:w="2160" w:type="dxa"/>
            <w:vAlign w:val="center"/>
          </w:tcPr>
          <w:p w14:paraId="09C593EA" w14:textId="77777777" w:rsidR="006F34D0" w:rsidRDefault="006F34D0" w:rsidP="005C4211">
            <w:pPr>
              <w:spacing w:before="120" w:after="120"/>
              <w:jc w:val="center"/>
            </w:pPr>
          </w:p>
        </w:tc>
        <w:tc>
          <w:tcPr>
            <w:tcW w:w="2160" w:type="dxa"/>
            <w:vAlign w:val="center"/>
          </w:tcPr>
          <w:p w14:paraId="7BC82E1A" w14:textId="77777777" w:rsidR="006F34D0" w:rsidRDefault="006F34D0" w:rsidP="005C4211">
            <w:pPr>
              <w:spacing w:before="120" w:after="120"/>
              <w:jc w:val="center"/>
            </w:pPr>
          </w:p>
        </w:tc>
      </w:tr>
      <w:tr w:rsidR="006F34D0" w14:paraId="1D82E87D" w14:textId="77777777" w:rsidTr="005C4211">
        <w:tc>
          <w:tcPr>
            <w:tcW w:w="1080" w:type="dxa"/>
            <w:gridSpan w:val="3"/>
            <w:shd w:val="clear" w:color="auto" w:fill="DDD9C3"/>
          </w:tcPr>
          <w:p w14:paraId="3F3DB77B" w14:textId="77777777" w:rsidR="006F34D0" w:rsidRDefault="006F34D0" w:rsidP="001A3227"/>
        </w:tc>
        <w:tc>
          <w:tcPr>
            <w:tcW w:w="2538" w:type="dxa"/>
            <w:gridSpan w:val="2"/>
          </w:tcPr>
          <w:p w14:paraId="3DB4CBFD" w14:textId="77777777" w:rsidR="006F34D0" w:rsidRDefault="006F34D0" w:rsidP="001A3227">
            <w:r>
              <w:t>Server Type 2 Team 1</w:t>
            </w:r>
          </w:p>
          <w:p w14:paraId="5C028EBC" w14:textId="77777777" w:rsidR="006F34D0" w:rsidRDefault="006F34D0" w:rsidP="005C4211">
            <w:pPr>
              <w:spacing w:before="120" w:after="120"/>
            </w:pPr>
          </w:p>
        </w:tc>
        <w:tc>
          <w:tcPr>
            <w:tcW w:w="2160" w:type="dxa"/>
            <w:vAlign w:val="center"/>
          </w:tcPr>
          <w:p w14:paraId="692ABCBA" w14:textId="77777777" w:rsidR="006F34D0" w:rsidRDefault="006F34D0" w:rsidP="005C4211">
            <w:pPr>
              <w:spacing w:before="120" w:after="120"/>
              <w:jc w:val="center"/>
            </w:pPr>
          </w:p>
        </w:tc>
        <w:tc>
          <w:tcPr>
            <w:tcW w:w="2160" w:type="dxa"/>
            <w:vAlign w:val="center"/>
          </w:tcPr>
          <w:p w14:paraId="27972422" w14:textId="77777777" w:rsidR="006F34D0" w:rsidRDefault="006F34D0" w:rsidP="005C4211">
            <w:pPr>
              <w:spacing w:before="120" w:after="120"/>
              <w:jc w:val="center"/>
            </w:pPr>
          </w:p>
        </w:tc>
        <w:tc>
          <w:tcPr>
            <w:tcW w:w="2160" w:type="dxa"/>
            <w:vAlign w:val="center"/>
          </w:tcPr>
          <w:p w14:paraId="6C51E9CA" w14:textId="77777777" w:rsidR="006F34D0" w:rsidRDefault="006F34D0" w:rsidP="005C4211">
            <w:pPr>
              <w:spacing w:before="120" w:after="120"/>
              <w:jc w:val="center"/>
            </w:pPr>
          </w:p>
        </w:tc>
      </w:tr>
      <w:tr w:rsidR="006F34D0" w14:paraId="426F8C2B" w14:textId="77777777" w:rsidTr="005C4211">
        <w:tc>
          <w:tcPr>
            <w:tcW w:w="360" w:type="dxa"/>
            <w:shd w:val="clear" w:color="auto" w:fill="DBE5F1"/>
          </w:tcPr>
          <w:p w14:paraId="421DD1DC" w14:textId="77777777" w:rsidR="006F34D0" w:rsidRDefault="006F34D0" w:rsidP="009E1EC6"/>
        </w:tc>
        <w:tc>
          <w:tcPr>
            <w:tcW w:w="3258" w:type="dxa"/>
            <w:gridSpan w:val="4"/>
          </w:tcPr>
          <w:p w14:paraId="0D08C595" w14:textId="77777777" w:rsidR="006F34D0" w:rsidRDefault="006F34D0" w:rsidP="009E1EC6">
            <w:r>
              <w:t>Applications Team Lead</w:t>
            </w:r>
          </w:p>
          <w:p w14:paraId="2490A4BF" w14:textId="77777777" w:rsidR="006F34D0" w:rsidRDefault="006F34D0" w:rsidP="005C4211">
            <w:pPr>
              <w:spacing w:before="120" w:after="120"/>
            </w:pPr>
          </w:p>
        </w:tc>
        <w:tc>
          <w:tcPr>
            <w:tcW w:w="2160" w:type="dxa"/>
            <w:vAlign w:val="center"/>
          </w:tcPr>
          <w:p w14:paraId="5C0CEF07" w14:textId="77777777" w:rsidR="006F34D0" w:rsidRDefault="006F34D0" w:rsidP="005C4211">
            <w:pPr>
              <w:spacing w:before="120" w:after="120"/>
              <w:jc w:val="center"/>
            </w:pPr>
          </w:p>
        </w:tc>
        <w:tc>
          <w:tcPr>
            <w:tcW w:w="2160" w:type="dxa"/>
            <w:vAlign w:val="center"/>
          </w:tcPr>
          <w:p w14:paraId="773ACFDC" w14:textId="77777777" w:rsidR="006F34D0" w:rsidRDefault="006F34D0" w:rsidP="005C4211">
            <w:pPr>
              <w:spacing w:before="120" w:after="120"/>
              <w:jc w:val="center"/>
            </w:pPr>
          </w:p>
        </w:tc>
        <w:tc>
          <w:tcPr>
            <w:tcW w:w="2160" w:type="dxa"/>
            <w:vAlign w:val="center"/>
          </w:tcPr>
          <w:p w14:paraId="26450F7A" w14:textId="77777777" w:rsidR="006F34D0" w:rsidRDefault="006F34D0" w:rsidP="005C4211">
            <w:pPr>
              <w:spacing w:before="120" w:after="120"/>
              <w:jc w:val="center"/>
            </w:pPr>
          </w:p>
        </w:tc>
      </w:tr>
      <w:tr w:rsidR="006F34D0" w14:paraId="324601FF" w14:textId="77777777" w:rsidTr="005C4211">
        <w:tc>
          <w:tcPr>
            <w:tcW w:w="720" w:type="dxa"/>
            <w:gridSpan w:val="2"/>
            <w:shd w:val="clear" w:color="auto" w:fill="D6E3BC"/>
          </w:tcPr>
          <w:p w14:paraId="4C612716" w14:textId="77777777" w:rsidR="006F34D0" w:rsidRDefault="006F34D0" w:rsidP="001A3227"/>
        </w:tc>
        <w:tc>
          <w:tcPr>
            <w:tcW w:w="2898" w:type="dxa"/>
            <w:gridSpan w:val="3"/>
          </w:tcPr>
          <w:p w14:paraId="46254C30" w14:textId="77777777" w:rsidR="006F34D0" w:rsidRDefault="006F34D0" w:rsidP="001A3227">
            <w:r>
              <w:t>App 1 Team Lead</w:t>
            </w:r>
          </w:p>
          <w:p w14:paraId="1FE89512" w14:textId="77777777" w:rsidR="006F34D0" w:rsidRDefault="006F34D0" w:rsidP="005C4211">
            <w:pPr>
              <w:spacing w:before="120" w:after="120"/>
            </w:pPr>
          </w:p>
        </w:tc>
        <w:tc>
          <w:tcPr>
            <w:tcW w:w="2160" w:type="dxa"/>
            <w:vAlign w:val="center"/>
          </w:tcPr>
          <w:p w14:paraId="38AB9FE4" w14:textId="77777777" w:rsidR="006F34D0" w:rsidRDefault="006F34D0" w:rsidP="005C4211">
            <w:pPr>
              <w:spacing w:before="120" w:after="120"/>
              <w:jc w:val="center"/>
            </w:pPr>
          </w:p>
        </w:tc>
        <w:tc>
          <w:tcPr>
            <w:tcW w:w="2160" w:type="dxa"/>
            <w:vAlign w:val="center"/>
          </w:tcPr>
          <w:p w14:paraId="2B21CB31" w14:textId="77777777" w:rsidR="006F34D0" w:rsidRDefault="006F34D0" w:rsidP="005C4211">
            <w:pPr>
              <w:spacing w:before="120" w:after="120"/>
              <w:jc w:val="center"/>
            </w:pPr>
          </w:p>
        </w:tc>
        <w:tc>
          <w:tcPr>
            <w:tcW w:w="2160" w:type="dxa"/>
            <w:vAlign w:val="center"/>
          </w:tcPr>
          <w:p w14:paraId="4A7CD6B7" w14:textId="77777777" w:rsidR="006F34D0" w:rsidRDefault="006F34D0" w:rsidP="005C4211">
            <w:pPr>
              <w:spacing w:before="120" w:after="120"/>
              <w:jc w:val="center"/>
            </w:pPr>
          </w:p>
        </w:tc>
      </w:tr>
      <w:tr w:rsidR="006F34D0" w14:paraId="4C6A35B8" w14:textId="77777777" w:rsidTr="005C4211">
        <w:tc>
          <w:tcPr>
            <w:tcW w:w="1080" w:type="dxa"/>
            <w:gridSpan w:val="3"/>
            <w:shd w:val="clear" w:color="auto" w:fill="DDD9C3"/>
          </w:tcPr>
          <w:p w14:paraId="42C77378" w14:textId="77777777" w:rsidR="006F34D0" w:rsidRDefault="006F34D0" w:rsidP="001A3227"/>
        </w:tc>
        <w:tc>
          <w:tcPr>
            <w:tcW w:w="2538" w:type="dxa"/>
            <w:gridSpan w:val="2"/>
          </w:tcPr>
          <w:p w14:paraId="78A5A8A5" w14:textId="77777777" w:rsidR="006F34D0" w:rsidRDefault="006F34D0" w:rsidP="001A3227">
            <w:r>
              <w:t>App1 Team 1</w:t>
            </w:r>
          </w:p>
          <w:p w14:paraId="0643AAEB" w14:textId="77777777" w:rsidR="006F34D0" w:rsidRDefault="006F34D0" w:rsidP="005C4211">
            <w:pPr>
              <w:spacing w:before="120" w:after="120"/>
            </w:pPr>
          </w:p>
        </w:tc>
        <w:tc>
          <w:tcPr>
            <w:tcW w:w="2160" w:type="dxa"/>
            <w:vAlign w:val="center"/>
          </w:tcPr>
          <w:p w14:paraId="6D00BF47" w14:textId="77777777" w:rsidR="006F34D0" w:rsidRDefault="006F34D0" w:rsidP="005C4211">
            <w:pPr>
              <w:spacing w:before="120" w:after="120"/>
              <w:jc w:val="center"/>
            </w:pPr>
          </w:p>
        </w:tc>
        <w:tc>
          <w:tcPr>
            <w:tcW w:w="2160" w:type="dxa"/>
            <w:vAlign w:val="center"/>
          </w:tcPr>
          <w:p w14:paraId="50B6F2B0" w14:textId="77777777" w:rsidR="006F34D0" w:rsidRDefault="006F34D0" w:rsidP="005C4211">
            <w:pPr>
              <w:spacing w:before="120" w:after="120"/>
              <w:jc w:val="center"/>
            </w:pPr>
          </w:p>
        </w:tc>
        <w:tc>
          <w:tcPr>
            <w:tcW w:w="2160" w:type="dxa"/>
            <w:vAlign w:val="center"/>
          </w:tcPr>
          <w:p w14:paraId="1589395C" w14:textId="77777777" w:rsidR="006F34D0" w:rsidRDefault="006F34D0" w:rsidP="005C4211">
            <w:pPr>
              <w:spacing w:before="120" w:after="120"/>
              <w:jc w:val="center"/>
            </w:pPr>
          </w:p>
        </w:tc>
      </w:tr>
      <w:tr w:rsidR="006F34D0" w14:paraId="2478028E" w14:textId="77777777" w:rsidTr="005C4211">
        <w:tc>
          <w:tcPr>
            <w:tcW w:w="720" w:type="dxa"/>
            <w:gridSpan w:val="2"/>
            <w:shd w:val="clear" w:color="auto" w:fill="D6E3BC"/>
          </w:tcPr>
          <w:p w14:paraId="219BAFA2" w14:textId="77777777" w:rsidR="006F34D0" w:rsidRDefault="006F34D0" w:rsidP="009E1EC6"/>
        </w:tc>
        <w:tc>
          <w:tcPr>
            <w:tcW w:w="2898" w:type="dxa"/>
            <w:gridSpan w:val="3"/>
          </w:tcPr>
          <w:p w14:paraId="6CADA0E2" w14:textId="77777777" w:rsidR="006F34D0" w:rsidRDefault="006F34D0" w:rsidP="009E1EC6">
            <w:r>
              <w:t>App 2 Team Lead</w:t>
            </w:r>
          </w:p>
          <w:p w14:paraId="5C01DF6F" w14:textId="77777777" w:rsidR="006F34D0" w:rsidRDefault="006F34D0" w:rsidP="005C4211">
            <w:pPr>
              <w:spacing w:before="120" w:after="120"/>
            </w:pPr>
          </w:p>
        </w:tc>
        <w:tc>
          <w:tcPr>
            <w:tcW w:w="2160" w:type="dxa"/>
            <w:vAlign w:val="center"/>
          </w:tcPr>
          <w:p w14:paraId="4EE57D5D" w14:textId="77777777" w:rsidR="006F34D0" w:rsidRDefault="006F34D0" w:rsidP="005C4211">
            <w:pPr>
              <w:spacing w:before="120" w:after="120"/>
              <w:jc w:val="center"/>
            </w:pPr>
          </w:p>
        </w:tc>
        <w:tc>
          <w:tcPr>
            <w:tcW w:w="2160" w:type="dxa"/>
            <w:vAlign w:val="center"/>
          </w:tcPr>
          <w:p w14:paraId="55074308" w14:textId="77777777" w:rsidR="006F34D0" w:rsidRDefault="006F34D0" w:rsidP="005C4211">
            <w:pPr>
              <w:spacing w:before="120" w:after="120"/>
              <w:jc w:val="center"/>
            </w:pPr>
          </w:p>
        </w:tc>
        <w:tc>
          <w:tcPr>
            <w:tcW w:w="2160" w:type="dxa"/>
            <w:vAlign w:val="center"/>
          </w:tcPr>
          <w:p w14:paraId="12A3797A" w14:textId="77777777" w:rsidR="006F34D0" w:rsidRDefault="006F34D0" w:rsidP="005C4211">
            <w:pPr>
              <w:spacing w:before="120" w:after="120"/>
              <w:jc w:val="center"/>
            </w:pPr>
          </w:p>
        </w:tc>
      </w:tr>
      <w:tr w:rsidR="006F34D0" w14:paraId="6A98F8EA" w14:textId="77777777" w:rsidTr="005C4211">
        <w:tc>
          <w:tcPr>
            <w:tcW w:w="1080" w:type="dxa"/>
            <w:gridSpan w:val="3"/>
            <w:shd w:val="clear" w:color="auto" w:fill="DDD9C3"/>
          </w:tcPr>
          <w:p w14:paraId="2B06D522" w14:textId="77777777" w:rsidR="006F34D0" w:rsidRDefault="006F34D0" w:rsidP="009E1EC6"/>
        </w:tc>
        <w:tc>
          <w:tcPr>
            <w:tcW w:w="2538" w:type="dxa"/>
            <w:gridSpan w:val="2"/>
          </w:tcPr>
          <w:p w14:paraId="402B4122" w14:textId="77777777" w:rsidR="006F34D0" w:rsidRDefault="006F34D0" w:rsidP="009E1EC6">
            <w:r>
              <w:t>App 2 Team 1</w:t>
            </w:r>
          </w:p>
          <w:p w14:paraId="566E8FA4" w14:textId="77777777" w:rsidR="006F34D0" w:rsidRDefault="006F34D0" w:rsidP="005C4211">
            <w:pPr>
              <w:spacing w:before="120" w:after="120"/>
            </w:pPr>
          </w:p>
        </w:tc>
        <w:tc>
          <w:tcPr>
            <w:tcW w:w="2160" w:type="dxa"/>
            <w:vAlign w:val="center"/>
          </w:tcPr>
          <w:p w14:paraId="6A895BB2" w14:textId="77777777" w:rsidR="006F34D0" w:rsidRDefault="006F34D0" w:rsidP="005C4211">
            <w:pPr>
              <w:spacing w:before="120" w:after="120"/>
              <w:jc w:val="center"/>
            </w:pPr>
          </w:p>
        </w:tc>
        <w:tc>
          <w:tcPr>
            <w:tcW w:w="2160" w:type="dxa"/>
            <w:vAlign w:val="center"/>
          </w:tcPr>
          <w:p w14:paraId="328FA2B1" w14:textId="77777777" w:rsidR="006F34D0" w:rsidRDefault="006F34D0" w:rsidP="005C4211">
            <w:pPr>
              <w:spacing w:before="120" w:after="120"/>
              <w:jc w:val="center"/>
            </w:pPr>
          </w:p>
        </w:tc>
        <w:tc>
          <w:tcPr>
            <w:tcW w:w="2160" w:type="dxa"/>
            <w:vAlign w:val="center"/>
          </w:tcPr>
          <w:p w14:paraId="4B6130C6" w14:textId="77777777" w:rsidR="006F34D0" w:rsidRDefault="006F34D0" w:rsidP="005C4211">
            <w:pPr>
              <w:spacing w:before="120" w:after="120"/>
              <w:jc w:val="center"/>
            </w:pPr>
          </w:p>
        </w:tc>
      </w:tr>
      <w:tr w:rsidR="006F34D0" w14:paraId="0C668057" w14:textId="77777777" w:rsidTr="005C4211">
        <w:tc>
          <w:tcPr>
            <w:tcW w:w="360" w:type="dxa"/>
            <w:shd w:val="clear" w:color="auto" w:fill="DBE5F1"/>
          </w:tcPr>
          <w:p w14:paraId="099212CF" w14:textId="77777777" w:rsidR="006F34D0" w:rsidRDefault="006F34D0" w:rsidP="001A3227"/>
        </w:tc>
        <w:tc>
          <w:tcPr>
            <w:tcW w:w="3258" w:type="dxa"/>
            <w:gridSpan w:val="4"/>
          </w:tcPr>
          <w:p w14:paraId="43E854F5" w14:textId="77777777" w:rsidR="006F34D0" w:rsidRDefault="006F34D0" w:rsidP="001A3227">
            <w:r>
              <w:t>Management Team Lead</w:t>
            </w:r>
          </w:p>
          <w:p w14:paraId="431018F7" w14:textId="77777777" w:rsidR="006F34D0" w:rsidRDefault="006F34D0" w:rsidP="005C4211">
            <w:pPr>
              <w:spacing w:before="120" w:after="120"/>
            </w:pPr>
          </w:p>
        </w:tc>
        <w:tc>
          <w:tcPr>
            <w:tcW w:w="2160" w:type="dxa"/>
            <w:vAlign w:val="center"/>
          </w:tcPr>
          <w:p w14:paraId="5B9A8D07" w14:textId="77777777" w:rsidR="006F34D0" w:rsidRDefault="006F34D0" w:rsidP="005C4211">
            <w:pPr>
              <w:spacing w:before="120" w:after="120"/>
              <w:jc w:val="center"/>
            </w:pPr>
          </w:p>
        </w:tc>
        <w:tc>
          <w:tcPr>
            <w:tcW w:w="2160" w:type="dxa"/>
            <w:vAlign w:val="center"/>
          </w:tcPr>
          <w:p w14:paraId="53212274" w14:textId="77777777" w:rsidR="006F34D0" w:rsidRDefault="006F34D0" w:rsidP="005C4211">
            <w:pPr>
              <w:spacing w:before="120" w:after="120"/>
              <w:jc w:val="center"/>
            </w:pPr>
          </w:p>
        </w:tc>
        <w:tc>
          <w:tcPr>
            <w:tcW w:w="2160" w:type="dxa"/>
            <w:vAlign w:val="center"/>
          </w:tcPr>
          <w:p w14:paraId="39339EF9" w14:textId="77777777" w:rsidR="006F34D0" w:rsidRDefault="006F34D0" w:rsidP="005C4211">
            <w:pPr>
              <w:spacing w:before="120" w:after="120"/>
              <w:jc w:val="center"/>
            </w:pPr>
          </w:p>
        </w:tc>
      </w:tr>
      <w:tr w:rsidR="006F34D0" w14:paraId="3F636ACD" w14:textId="77777777" w:rsidTr="005C4211">
        <w:tc>
          <w:tcPr>
            <w:tcW w:w="1098" w:type="dxa"/>
            <w:gridSpan w:val="4"/>
            <w:shd w:val="clear" w:color="auto" w:fill="DDD9C3"/>
          </w:tcPr>
          <w:p w14:paraId="535640D4" w14:textId="77777777" w:rsidR="006F34D0" w:rsidRDefault="006F34D0" w:rsidP="001A3227"/>
        </w:tc>
        <w:tc>
          <w:tcPr>
            <w:tcW w:w="2520" w:type="dxa"/>
          </w:tcPr>
          <w:p w14:paraId="2F01D9D6" w14:textId="77777777" w:rsidR="006F34D0" w:rsidRDefault="006F34D0" w:rsidP="006F34D0">
            <w:r>
              <w:t>Management Team 1</w:t>
            </w:r>
          </w:p>
          <w:p w14:paraId="750EB1E4" w14:textId="77777777" w:rsidR="006F34D0" w:rsidRDefault="006F34D0" w:rsidP="005C4211">
            <w:pPr>
              <w:spacing w:before="120" w:after="120"/>
            </w:pPr>
          </w:p>
        </w:tc>
        <w:tc>
          <w:tcPr>
            <w:tcW w:w="2160" w:type="dxa"/>
            <w:vAlign w:val="center"/>
          </w:tcPr>
          <w:p w14:paraId="4FCB7F26" w14:textId="77777777" w:rsidR="006F34D0" w:rsidRDefault="006F34D0" w:rsidP="005C4211">
            <w:pPr>
              <w:spacing w:before="120" w:after="120"/>
              <w:jc w:val="center"/>
            </w:pPr>
          </w:p>
        </w:tc>
        <w:tc>
          <w:tcPr>
            <w:tcW w:w="2160" w:type="dxa"/>
            <w:vAlign w:val="center"/>
          </w:tcPr>
          <w:p w14:paraId="4CD9B071" w14:textId="77777777" w:rsidR="006F34D0" w:rsidRDefault="006F34D0" w:rsidP="005C4211">
            <w:pPr>
              <w:spacing w:before="120" w:after="120"/>
              <w:jc w:val="center"/>
            </w:pPr>
          </w:p>
        </w:tc>
        <w:tc>
          <w:tcPr>
            <w:tcW w:w="2160" w:type="dxa"/>
            <w:vAlign w:val="center"/>
          </w:tcPr>
          <w:p w14:paraId="5652BE82" w14:textId="77777777" w:rsidR="006F34D0" w:rsidRDefault="006F34D0" w:rsidP="005C4211">
            <w:pPr>
              <w:spacing w:before="120" w:after="120"/>
              <w:jc w:val="center"/>
            </w:pPr>
          </w:p>
        </w:tc>
      </w:tr>
      <w:tr w:rsidR="006F34D0" w14:paraId="0A8CBEA8" w14:textId="77777777" w:rsidTr="005C4211">
        <w:tc>
          <w:tcPr>
            <w:tcW w:w="360" w:type="dxa"/>
            <w:shd w:val="clear" w:color="auto" w:fill="DBE5F1"/>
          </w:tcPr>
          <w:p w14:paraId="640511B0" w14:textId="77777777" w:rsidR="006F34D0" w:rsidRDefault="006F34D0" w:rsidP="001A3227"/>
        </w:tc>
        <w:tc>
          <w:tcPr>
            <w:tcW w:w="3258" w:type="dxa"/>
            <w:gridSpan w:val="4"/>
          </w:tcPr>
          <w:p w14:paraId="31847743" w14:textId="77777777" w:rsidR="006F34D0" w:rsidRDefault="006F34D0" w:rsidP="001A3227">
            <w:r>
              <w:t>Communications Team Lead</w:t>
            </w:r>
          </w:p>
          <w:p w14:paraId="41E01583" w14:textId="77777777" w:rsidR="006F34D0" w:rsidRDefault="006F34D0" w:rsidP="005C4211">
            <w:pPr>
              <w:spacing w:before="120" w:after="120"/>
            </w:pPr>
          </w:p>
        </w:tc>
        <w:tc>
          <w:tcPr>
            <w:tcW w:w="2160" w:type="dxa"/>
            <w:vAlign w:val="center"/>
          </w:tcPr>
          <w:p w14:paraId="4CA62A11" w14:textId="77777777" w:rsidR="006F34D0" w:rsidRDefault="006F34D0" w:rsidP="005C4211">
            <w:pPr>
              <w:spacing w:before="120" w:after="120"/>
              <w:jc w:val="center"/>
            </w:pPr>
          </w:p>
        </w:tc>
        <w:tc>
          <w:tcPr>
            <w:tcW w:w="2160" w:type="dxa"/>
            <w:vAlign w:val="center"/>
          </w:tcPr>
          <w:p w14:paraId="1DA8A219" w14:textId="77777777" w:rsidR="006F34D0" w:rsidRDefault="006F34D0" w:rsidP="005C4211">
            <w:pPr>
              <w:spacing w:before="120" w:after="120"/>
              <w:jc w:val="center"/>
            </w:pPr>
          </w:p>
        </w:tc>
        <w:tc>
          <w:tcPr>
            <w:tcW w:w="2160" w:type="dxa"/>
            <w:vAlign w:val="center"/>
          </w:tcPr>
          <w:p w14:paraId="695F5D57" w14:textId="77777777" w:rsidR="006F34D0" w:rsidRDefault="006F34D0" w:rsidP="005C4211">
            <w:pPr>
              <w:spacing w:before="120" w:after="120"/>
              <w:jc w:val="center"/>
            </w:pPr>
          </w:p>
        </w:tc>
      </w:tr>
    </w:tbl>
    <w:p w14:paraId="547AE3A9" w14:textId="77777777" w:rsidR="007319BF" w:rsidRDefault="007319BF">
      <w:r>
        <w:br w:type="page"/>
      </w:r>
    </w:p>
    <w:p w14:paraId="097C9FD1" w14:textId="77777777" w:rsidR="007319BF" w:rsidRDefault="007319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738"/>
        <w:gridCol w:w="2520"/>
        <w:gridCol w:w="2160"/>
        <w:gridCol w:w="2160"/>
        <w:gridCol w:w="2160"/>
      </w:tblGrid>
      <w:tr w:rsidR="006F34D0" w14:paraId="053B4FDE" w14:textId="77777777" w:rsidTr="005C4211">
        <w:tc>
          <w:tcPr>
            <w:tcW w:w="1098" w:type="dxa"/>
            <w:gridSpan w:val="2"/>
            <w:shd w:val="clear" w:color="auto" w:fill="DDD9C3"/>
          </w:tcPr>
          <w:p w14:paraId="0D0BCB1A" w14:textId="77777777" w:rsidR="006F34D0" w:rsidRDefault="006F34D0" w:rsidP="001A3227"/>
        </w:tc>
        <w:tc>
          <w:tcPr>
            <w:tcW w:w="2520" w:type="dxa"/>
          </w:tcPr>
          <w:p w14:paraId="187B6470" w14:textId="77777777" w:rsidR="006F34D0" w:rsidRDefault="006F34D0" w:rsidP="006F34D0">
            <w:r>
              <w:t>Communications Team 1</w:t>
            </w:r>
          </w:p>
          <w:p w14:paraId="50C8D4CF" w14:textId="77777777" w:rsidR="006F34D0" w:rsidRDefault="006F34D0" w:rsidP="005C4211">
            <w:pPr>
              <w:spacing w:before="120" w:after="120"/>
            </w:pPr>
          </w:p>
        </w:tc>
        <w:tc>
          <w:tcPr>
            <w:tcW w:w="2160" w:type="dxa"/>
            <w:vAlign w:val="center"/>
          </w:tcPr>
          <w:p w14:paraId="4398E4E9" w14:textId="77777777" w:rsidR="006F34D0" w:rsidRDefault="006F34D0" w:rsidP="005C4211">
            <w:pPr>
              <w:spacing w:before="120" w:after="120"/>
              <w:jc w:val="center"/>
            </w:pPr>
          </w:p>
        </w:tc>
        <w:tc>
          <w:tcPr>
            <w:tcW w:w="2160" w:type="dxa"/>
            <w:vAlign w:val="center"/>
          </w:tcPr>
          <w:p w14:paraId="5B92A512" w14:textId="77777777" w:rsidR="006F34D0" w:rsidRDefault="006F34D0" w:rsidP="005C4211">
            <w:pPr>
              <w:spacing w:before="120" w:after="120"/>
              <w:jc w:val="center"/>
            </w:pPr>
          </w:p>
        </w:tc>
        <w:tc>
          <w:tcPr>
            <w:tcW w:w="2160" w:type="dxa"/>
            <w:vAlign w:val="center"/>
          </w:tcPr>
          <w:p w14:paraId="23D388FE" w14:textId="77777777" w:rsidR="006F34D0" w:rsidRDefault="006F34D0" w:rsidP="005C4211">
            <w:pPr>
              <w:spacing w:before="120" w:after="120"/>
              <w:jc w:val="center"/>
            </w:pPr>
          </w:p>
        </w:tc>
      </w:tr>
      <w:tr w:rsidR="006F34D0" w14:paraId="6C1502FB" w14:textId="77777777" w:rsidTr="005C4211">
        <w:tc>
          <w:tcPr>
            <w:tcW w:w="360" w:type="dxa"/>
            <w:shd w:val="clear" w:color="auto" w:fill="DBE5F1"/>
          </w:tcPr>
          <w:p w14:paraId="4F73B816" w14:textId="77777777" w:rsidR="006F34D0" w:rsidRDefault="006F34D0" w:rsidP="001A3227"/>
        </w:tc>
        <w:tc>
          <w:tcPr>
            <w:tcW w:w="3258" w:type="dxa"/>
            <w:gridSpan w:val="2"/>
          </w:tcPr>
          <w:p w14:paraId="256A05ED" w14:textId="77777777" w:rsidR="006F34D0" w:rsidRDefault="006F34D0" w:rsidP="001A3227">
            <w:r>
              <w:t>Finance Team Lead</w:t>
            </w:r>
          </w:p>
          <w:p w14:paraId="6F721815" w14:textId="77777777" w:rsidR="006F34D0" w:rsidRDefault="006F34D0" w:rsidP="005C4211">
            <w:pPr>
              <w:spacing w:before="120" w:after="120"/>
            </w:pPr>
          </w:p>
        </w:tc>
        <w:tc>
          <w:tcPr>
            <w:tcW w:w="2160" w:type="dxa"/>
            <w:vAlign w:val="center"/>
          </w:tcPr>
          <w:p w14:paraId="0712C64F" w14:textId="77777777" w:rsidR="006F34D0" w:rsidRDefault="006F34D0" w:rsidP="005C4211">
            <w:pPr>
              <w:spacing w:before="120" w:after="120"/>
              <w:jc w:val="center"/>
            </w:pPr>
          </w:p>
        </w:tc>
        <w:tc>
          <w:tcPr>
            <w:tcW w:w="2160" w:type="dxa"/>
            <w:vAlign w:val="center"/>
          </w:tcPr>
          <w:p w14:paraId="764E6EBB" w14:textId="77777777" w:rsidR="006F34D0" w:rsidRDefault="006F34D0" w:rsidP="005C4211">
            <w:pPr>
              <w:spacing w:before="120" w:after="120"/>
              <w:jc w:val="center"/>
            </w:pPr>
          </w:p>
        </w:tc>
        <w:tc>
          <w:tcPr>
            <w:tcW w:w="2160" w:type="dxa"/>
            <w:vAlign w:val="center"/>
          </w:tcPr>
          <w:p w14:paraId="39FAF851" w14:textId="77777777" w:rsidR="006F34D0" w:rsidRDefault="006F34D0" w:rsidP="005C4211">
            <w:pPr>
              <w:spacing w:before="120" w:after="120"/>
              <w:jc w:val="center"/>
            </w:pPr>
          </w:p>
        </w:tc>
      </w:tr>
      <w:tr w:rsidR="006F34D0" w14:paraId="284447B6" w14:textId="77777777" w:rsidTr="005C4211">
        <w:tc>
          <w:tcPr>
            <w:tcW w:w="1098" w:type="dxa"/>
            <w:gridSpan w:val="2"/>
            <w:shd w:val="clear" w:color="auto" w:fill="DDD9C3"/>
          </w:tcPr>
          <w:p w14:paraId="7D2042ED" w14:textId="77777777" w:rsidR="006F34D0" w:rsidRDefault="006F34D0" w:rsidP="001A3227"/>
        </w:tc>
        <w:tc>
          <w:tcPr>
            <w:tcW w:w="2520" w:type="dxa"/>
          </w:tcPr>
          <w:p w14:paraId="59B48617" w14:textId="77777777" w:rsidR="006F34D0" w:rsidRDefault="006F34D0" w:rsidP="006F34D0">
            <w:r>
              <w:t>Finance Team 1</w:t>
            </w:r>
          </w:p>
          <w:p w14:paraId="7D891444" w14:textId="77777777" w:rsidR="006F34D0" w:rsidRDefault="006F34D0" w:rsidP="005C4211">
            <w:pPr>
              <w:spacing w:before="120" w:after="120"/>
            </w:pPr>
          </w:p>
        </w:tc>
        <w:tc>
          <w:tcPr>
            <w:tcW w:w="2160" w:type="dxa"/>
            <w:vAlign w:val="center"/>
          </w:tcPr>
          <w:p w14:paraId="0EDB74D5" w14:textId="77777777" w:rsidR="006F34D0" w:rsidRDefault="006F34D0" w:rsidP="005C4211">
            <w:pPr>
              <w:spacing w:before="120" w:after="120"/>
              <w:jc w:val="center"/>
            </w:pPr>
          </w:p>
        </w:tc>
        <w:tc>
          <w:tcPr>
            <w:tcW w:w="2160" w:type="dxa"/>
            <w:vAlign w:val="center"/>
          </w:tcPr>
          <w:p w14:paraId="141DDA3C" w14:textId="77777777" w:rsidR="006F34D0" w:rsidRDefault="006F34D0" w:rsidP="005C4211">
            <w:pPr>
              <w:spacing w:before="120" w:after="120"/>
              <w:jc w:val="center"/>
            </w:pPr>
          </w:p>
        </w:tc>
        <w:tc>
          <w:tcPr>
            <w:tcW w:w="2160" w:type="dxa"/>
            <w:vAlign w:val="center"/>
          </w:tcPr>
          <w:p w14:paraId="5849F4E1" w14:textId="77777777" w:rsidR="006F34D0" w:rsidRDefault="006F34D0" w:rsidP="005C4211">
            <w:pPr>
              <w:spacing w:before="120" w:after="120"/>
              <w:jc w:val="center"/>
            </w:pPr>
          </w:p>
        </w:tc>
      </w:tr>
    </w:tbl>
    <w:p w14:paraId="5E7FE124" w14:textId="77777777" w:rsidR="007319BF" w:rsidRDefault="007319BF" w:rsidP="00CC79DF">
      <w:pPr>
        <w:spacing w:before="200" w:after="200" w:line="276" w:lineRule="auto"/>
        <w:rPr>
          <w:highlight w:val="lightGray"/>
        </w:rPr>
      </w:pPr>
    </w:p>
    <w:p w14:paraId="6AECFB9D" w14:textId="77777777" w:rsidR="005F520E" w:rsidRDefault="005F520E" w:rsidP="00CC79DF">
      <w:pPr>
        <w:spacing w:before="200" w:after="200" w:line="276" w:lineRule="auto"/>
      </w:pPr>
      <w:r w:rsidRPr="005F520E">
        <w:rPr>
          <w:highlight w:val="lightGray"/>
        </w:rPr>
        <w:t>A Disaster Recovery Call Tree Process Flow diagram can help clarify the call process in the event of an emergency. This sample may be used as-is or replaced with a custom flow process.</w:t>
      </w:r>
    </w:p>
    <w:p w14:paraId="207DB890" w14:textId="77777777" w:rsidR="005F520E" w:rsidRDefault="005C51C6" w:rsidP="005F520E">
      <w:pPr>
        <w:spacing w:after="200" w:line="276" w:lineRule="auto"/>
        <w:jc w:val="center"/>
      </w:pPr>
      <w:r>
        <w:object w:dxaOrig="7975" w:dyaOrig="6175" w14:anchorId="35952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309pt" o:ole="">
            <v:imagedata r:id="rId12" o:title=""/>
          </v:shape>
          <o:OLEObject Type="Embed" ProgID="Visio.Drawing.11" ShapeID="_x0000_i1025" DrawAspect="Content" ObjectID="_1631455239" r:id="rId13"/>
        </w:object>
      </w:r>
    </w:p>
    <w:p w14:paraId="121E2FFA" w14:textId="77777777" w:rsidR="00B5781C" w:rsidRPr="007319BF" w:rsidRDefault="00B5781C" w:rsidP="005F520E">
      <w:pPr>
        <w:spacing w:after="200" w:line="276" w:lineRule="auto"/>
        <w:rPr>
          <w:sz w:val="16"/>
          <w:szCs w:val="16"/>
        </w:rPr>
      </w:pPr>
      <w:r>
        <w:br w:type="page"/>
      </w:r>
    </w:p>
    <w:p w14:paraId="2B233E1F" w14:textId="77777777" w:rsidR="00B5781C" w:rsidRDefault="00B5781C" w:rsidP="00B5781C">
      <w:pPr>
        <w:pStyle w:val="Heading1"/>
      </w:pPr>
      <w:bookmarkStart w:id="23" w:name="_Toc428521548"/>
      <w:r>
        <w:lastRenderedPageBreak/>
        <w:t>Recovery Facilities</w:t>
      </w:r>
      <w:bookmarkEnd w:id="23"/>
    </w:p>
    <w:p w14:paraId="0212FCDD" w14:textId="037F680A" w:rsidR="00F412F8" w:rsidRDefault="00F412F8" w:rsidP="006319E4">
      <w:pPr>
        <w:spacing w:after="200" w:line="276" w:lineRule="auto"/>
      </w:pPr>
      <w:r>
        <w:t xml:space="preserve">In order to ensure that </w:t>
      </w:r>
      <w:r w:rsidR="008D7FDA">
        <w:rPr>
          <w:color w:val="808080"/>
        </w:rPr>
        <w:t>Walvax</w:t>
      </w:r>
      <w:r>
        <w:t xml:space="preserve"> </w:t>
      </w:r>
      <w:proofErr w:type="gramStart"/>
      <w:r>
        <w:t>is able to</w:t>
      </w:r>
      <w:proofErr w:type="gramEnd"/>
      <w:r>
        <w:t xml:space="preserve"> withstand a significant outage caused by a disaster</w:t>
      </w:r>
      <w:r w:rsidR="007319BF">
        <w:t>,</w:t>
      </w:r>
      <w:r>
        <w:t xml:space="preserve"> it has provisioned separate dedicated standby facilities. This section of th</w:t>
      </w:r>
      <w:r w:rsidR="0016119D">
        <w:t>e</w:t>
      </w:r>
      <w:r>
        <w:t xml:space="preserve"> document describes those facilities and includes operational information should those facilities have to be used.</w:t>
      </w:r>
    </w:p>
    <w:p w14:paraId="2D7B5658" w14:textId="77777777" w:rsidR="00B5781C" w:rsidRPr="00F112FA" w:rsidRDefault="00B5781C" w:rsidP="006319E4">
      <w:pPr>
        <w:spacing w:after="200" w:line="276" w:lineRule="auto"/>
      </w:pPr>
      <w:r w:rsidRPr="00F112FA">
        <w:rPr>
          <w:highlight w:val="lightGray"/>
        </w:rPr>
        <w:t>This section will vary depending on the type of standby facility that your organization use</w:t>
      </w:r>
      <w:r w:rsidR="00F112FA">
        <w:rPr>
          <w:highlight w:val="lightGray"/>
        </w:rPr>
        <w:t>s</w:t>
      </w:r>
      <w:r w:rsidRPr="00F112FA">
        <w:rPr>
          <w:highlight w:val="lightGray"/>
        </w:rPr>
        <w:t>. Please append this section according to the measures and facilities that your organization has in place. Some organizations may not have a sta</w:t>
      </w:r>
      <w:r w:rsidR="00F112FA">
        <w:rPr>
          <w:highlight w:val="lightGray"/>
        </w:rPr>
        <w:t>ndby facility at their disposal;</w:t>
      </w:r>
      <w:r w:rsidRPr="00F112FA">
        <w:rPr>
          <w:highlight w:val="lightGray"/>
        </w:rPr>
        <w:t xml:space="preserve"> in this situation, skip this section.</w:t>
      </w:r>
    </w:p>
    <w:p w14:paraId="6FAC4051" w14:textId="77777777" w:rsidR="00B5781C" w:rsidRDefault="00B5781C" w:rsidP="006319E4">
      <w:pPr>
        <w:spacing w:after="200" w:line="276" w:lineRule="auto"/>
      </w:pPr>
      <w:r w:rsidRPr="00F112FA">
        <w:rPr>
          <w:highlight w:val="lightGray"/>
        </w:rPr>
        <w:t>This section is currently populated by an example of a company with a</w:t>
      </w:r>
      <w:r w:rsidR="00F112FA">
        <w:rPr>
          <w:highlight w:val="lightGray"/>
        </w:rPr>
        <w:t xml:space="preserve"> dedicated</w:t>
      </w:r>
      <w:r w:rsidRPr="00F112FA">
        <w:rPr>
          <w:highlight w:val="lightGray"/>
        </w:rPr>
        <w:t xml:space="preserve"> standby facility.</w:t>
      </w:r>
    </w:p>
    <w:p w14:paraId="3E2C45CF" w14:textId="77777777" w:rsidR="00B5781C" w:rsidRDefault="00303B76" w:rsidP="00303B76">
      <w:pPr>
        <w:pStyle w:val="Heading2"/>
      </w:pPr>
      <w:bookmarkStart w:id="24" w:name="_Toc428521549"/>
      <w:r>
        <w:t>Description of Recovery Facilities</w:t>
      </w:r>
      <w:bookmarkEnd w:id="24"/>
    </w:p>
    <w:p w14:paraId="437EDCB5" w14:textId="77777777" w:rsidR="00B5781C" w:rsidRDefault="00B5781C" w:rsidP="006319E4">
      <w:pPr>
        <w:spacing w:after="200" w:line="276" w:lineRule="auto"/>
      </w:pPr>
      <w:r>
        <w:t xml:space="preserve">The Disaster Command and Control Center or Standby facility will be used after the Disaster Recovery Lead has declared that a disaster has occurred. This location is a separate location to the primary facility. The current facility, located at </w:t>
      </w:r>
      <w:r w:rsidRPr="00E8491E">
        <w:rPr>
          <w:color w:val="808080"/>
        </w:rPr>
        <w:t>&lt;&lt;Address of Standby Facility&gt;&gt;</w:t>
      </w:r>
      <w:r>
        <w:t xml:space="preserve"> is </w:t>
      </w:r>
      <w:r w:rsidRPr="00E8491E">
        <w:rPr>
          <w:color w:val="808080"/>
        </w:rPr>
        <w:t>&lt;&lt;standby facility’s actual distance away from the primary facility&gt;&gt;</w:t>
      </w:r>
      <w:r>
        <w:t xml:space="preserve"> miles away from the primary facility.</w:t>
      </w:r>
    </w:p>
    <w:p w14:paraId="74E5E2AB" w14:textId="7311E207" w:rsidR="00B5781C" w:rsidRDefault="00B5781C" w:rsidP="006319E4">
      <w:pPr>
        <w:spacing w:after="200" w:line="276" w:lineRule="auto"/>
      </w:pPr>
      <w:r>
        <w:t>The standby facility will be used by the IT department and t</w:t>
      </w:r>
      <w:r w:rsidR="00F112FA">
        <w:t>he Disaster Recovery teams;</w:t>
      </w:r>
      <w:r>
        <w:t xml:space="preserve"> it will function as a central location where all decisions during the disaster will be made. It will also function as a communications hub for </w:t>
      </w:r>
      <w:r w:rsidR="008D7FDA">
        <w:rPr>
          <w:color w:val="808080"/>
        </w:rPr>
        <w:t>Walvax</w:t>
      </w:r>
      <w:r>
        <w:t>.</w:t>
      </w:r>
    </w:p>
    <w:p w14:paraId="3235AEEF" w14:textId="77777777" w:rsidR="00B5781C" w:rsidRDefault="00B5781C" w:rsidP="006319E4">
      <w:pPr>
        <w:spacing w:after="200" w:line="276" w:lineRule="auto"/>
      </w:pPr>
      <w:r>
        <w:t>The standby facility must always have the following resources available:</w:t>
      </w:r>
    </w:p>
    <w:p w14:paraId="5084E78E" w14:textId="77777777" w:rsidR="00B5781C" w:rsidRPr="00F112FA" w:rsidRDefault="00B5781C" w:rsidP="00B5781C">
      <w:pPr>
        <w:pStyle w:val="ListParagraph"/>
        <w:numPr>
          <w:ilvl w:val="0"/>
          <w:numId w:val="15"/>
        </w:numPr>
        <w:rPr>
          <w:highlight w:val="lightGray"/>
        </w:rPr>
      </w:pPr>
      <w:r w:rsidRPr="00F112FA">
        <w:rPr>
          <w:highlight w:val="lightGray"/>
        </w:rPr>
        <w:t>Edit this list to reflect your organization</w:t>
      </w:r>
    </w:p>
    <w:p w14:paraId="15B41F89" w14:textId="77777777" w:rsidR="00B5781C" w:rsidRPr="008D58AA" w:rsidRDefault="00B5781C" w:rsidP="00B5781C">
      <w:pPr>
        <w:pStyle w:val="ListParagraph"/>
        <w:numPr>
          <w:ilvl w:val="0"/>
          <w:numId w:val="15"/>
        </w:numPr>
        <w:rPr>
          <w:i/>
          <w:color w:val="808080"/>
        </w:rPr>
      </w:pPr>
      <w:r w:rsidRPr="008D58AA">
        <w:rPr>
          <w:i/>
          <w:color w:val="808080"/>
        </w:rPr>
        <w:t>Copi</w:t>
      </w:r>
      <w:r w:rsidR="00DC34FE">
        <w:rPr>
          <w:i/>
          <w:color w:val="808080"/>
        </w:rPr>
        <w:t>es of this DRP</w:t>
      </w:r>
      <w:r w:rsidRPr="008D58AA">
        <w:rPr>
          <w:i/>
          <w:color w:val="808080"/>
        </w:rPr>
        <w:t xml:space="preserve"> document </w:t>
      </w:r>
    </w:p>
    <w:p w14:paraId="3A2A824B" w14:textId="77777777" w:rsidR="00B5781C" w:rsidRPr="008D58AA" w:rsidRDefault="00B5781C" w:rsidP="00B5781C">
      <w:pPr>
        <w:pStyle w:val="ListParagraph"/>
        <w:numPr>
          <w:ilvl w:val="0"/>
          <w:numId w:val="15"/>
        </w:numPr>
        <w:rPr>
          <w:i/>
          <w:color w:val="808080"/>
        </w:rPr>
      </w:pPr>
      <w:r w:rsidRPr="008D58AA">
        <w:rPr>
          <w:i/>
          <w:color w:val="808080"/>
        </w:rPr>
        <w:t>Fully redundant server room</w:t>
      </w:r>
    </w:p>
    <w:p w14:paraId="0BD54194" w14:textId="77777777" w:rsidR="00F112FA" w:rsidRPr="008D58AA" w:rsidRDefault="00F112FA" w:rsidP="00B5781C">
      <w:pPr>
        <w:pStyle w:val="ListParagraph"/>
        <w:numPr>
          <w:ilvl w:val="0"/>
          <w:numId w:val="15"/>
        </w:numPr>
        <w:rPr>
          <w:i/>
          <w:color w:val="808080"/>
        </w:rPr>
      </w:pPr>
      <w:r w:rsidRPr="008D58AA">
        <w:rPr>
          <w:i/>
          <w:color w:val="808080"/>
        </w:rPr>
        <w:t>Sufficient servers and storage infrastructure to support enterprise business operations</w:t>
      </w:r>
    </w:p>
    <w:p w14:paraId="0F418570" w14:textId="77777777" w:rsidR="00B5781C" w:rsidRPr="008D58AA" w:rsidRDefault="00F112FA" w:rsidP="00B5781C">
      <w:pPr>
        <w:pStyle w:val="ListParagraph"/>
        <w:numPr>
          <w:ilvl w:val="0"/>
          <w:numId w:val="15"/>
        </w:numPr>
        <w:rPr>
          <w:i/>
          <w:color w:val="808080"/>
        </w:rPr>
      </w:pPr>
      <w:r w:rsidRPr="008D58AA">
        <w:rPr>
          <w:i/>
          <w:color w:val="808080"/>
        </w:rPr>
        <w:t>Office space</w:t>
      </w:r>
      <w:r w:rsidR="00B5781C" w:rsidRPr="008D58AA">
        <w:rPr>
          <w:i/>
          <w:color w:val="808080"/>
        </w:rPr>
        <w:t xml:space="preserve"> for </w:t>
      </w:r>
      <w:r w:rsidRPr="008D58AA">
        <w:rPr>
          <w:i/>
          <w:color w:val="808080"/>
        </w:rPr>
        <w:t xml:space="preserve">DR teams and </w:t>
      </w:r>
      <w:r w:rsidR="00B5781C" w:rsidRPr="008D58AA">
        <w:rPr>
          <w:i/>
          <w:color w:val="808080"/>
        </w:rPr>
        <w:t>IT to use in the event of a disaster</w:t>
      </w:r>
    </w:p>
    <w:p w14:paraId="5FA8D5C7" w14:textId="77777777" w:rsidR="00B5781C" w:rsidRPr="008D58AA" w:rsidRDefault="00F112FA" w:rsidP="00B5781C">
      <w:pPr>
        <w:pStyle w:val="ListParagraph"/>
        <w:numPr>
          <w:ilvl w:val="0"/>
          <w:numId w:val="15"/>
        </w:numPr>
        <w:rPr>
          <w:i/>
          <w:color w:val="808080"/>
        </w:rPr>
      </w:pPr>
      <w:r w:rsidRPr="008D58AA">
        <w:rPr>
          <w:i/>
          <w:color w:val="808080"/>
        </w:rPr>
        <w:t>External data and voice connectivity</w:t>
      </w:r>
    </w:p>
    <w:p w14:paraId="6B1E270E" w14:textId="77777777" w:rsidR="008D58AA" w:rsidRPr="008D58AA" w:rsidRDefault="008D58AA" w:rsidP="008D58AA">
      <w:pPr>
        <w:pStyle w:val="ListParagraph"/>
        <w:numPr>
          <w:ilvl w:val="0"/>
          <w:numId w:val="15"/>
        </w:numPr>
        <w:rPr>
          <w:i/>
          <w:color w:val="808080"/>
        </w:rPr>
      </w:pPr>
      <w:r w:rsidRPr="008D58AA">
        <w:rPr>
          <w:i/>
          <w:color w:val="808080"/>
        </w:rPr>
        <w:t>Sleeping quarters for employees that may need to work multiple shifts</w:t>
      </w:r>
    </w:p>
    <w:p w14:paraId="7ECD3646" w14:textId="77777777" w:rsidR="00B5781C" w:rsidRPr="008D58AA" w:rsidRDefault="008D58AA" w:rsidP="00B5781C">
      <w:pPr>
        <w:pStyle w:val="ListParagraph"/>
        <w:numPr>
          <w:ilvl w:val="0"/>
          <w:numId w:val="15"/>
        </w:numPr>
        <w:rPr>
          <w:i/>
          <w:color w:val="808080"/>
        </w:rPr>
      </w:pPr>
      <w:r w:rsidRPr="008D58AA">
        <w:rPr>
          <w:i/>
          <w:color w:val="808080"/>
        </w:rPr>
        <w:t>Kitchen facilities (including food, kitchen supplies and appliances)</w:t>
      </w:r>
    </w:p>
    <w:p w14:paraId="21A814BE" w14:textId="77777777" w:rsidR="00B5781C" w:rsidRPr="008D58AA" w:rsidRDefault="00B5781C" w:rsidP="00B5781C">
      <w:pPr>
        <w:pStyle w:val="ListParagraph"/>
        <w:numPr>
          <w:ilvl w:val="0"/>
          <w:numId w:val="15"/>
        </w:numPr>
        <w:rPr>
          <w:i/>
          <w:color w:val="808080"/>
        </w:rPr>
      </w:pPr>
      <w:r w:rsidRPr="008D58AA">
        <w:rPr>
          <w:i/>
          <w:color w:val="808080"/>
        </w:rPr>
        <w:t>Bathroom facilities (Includ</w:t>
      </w:r>
      <w:r w:rsidR="008D58AA" w:rsidRPr="008D58AA">
        <w:rPr>
          <w:i/>
          <w:color w:val="808080"/>
        </w:rPr>
        <w:t>ing toilets, showers, sinks and appropriate supplies</w:t>
      </w:r>
      <w:r w:rsidRPr="008D58AA">
        <w:rPr>
          <w:i/>
          <w:color w:val="808080"/>
        </w:rPr>
        <w:t>)</w:t>
      </w:r>
    </w:p>
    <w:p w14:paraId="4830737F" w14:textId="77777777" w:rsidR="00B5781C" w:rsidRPr="008D58AA" w:rsidRDefault="00B5781C" w:rsidP="00B5781C">
      <w:pPr>
        <w:pStyle w:val="ListParagraph"/>
        <w:numPr>
          <w:ilvl w:val="0"/>
          <w:numId w:val="15"/>
        </w:numPr>
        <w:rPr>
          <w:i/>
          <w:color w:val="808080"/>
        </w:rPr>
      </w:pPr>
      <w:r w:rsidRPr="008D58AA">
        <w:rPr>
          <w:i/>
          <w:color w:val="808080"/>
        </w:rPr>
        <w:t>Parking spaces for employee vehicles</w:t>
      </w:r>
    </w:p>
    <w:p w14:paraId="05CBAB01" w14:textId="77777777" w:rsidR="00F412F8" w:rsidRDefault="00F412F8">
      <w:pPr>
        <w:rPr>
          <w:rFonts w:cs="Arial"/>
          <w:b/>
          <w:bCs/>
          <w:sz w:val="26"/>
          <w:szCs w:val="26"/>
        </w:rPr>
      </w:pPr>
      <w:bookmarkStart w:id="25" w:name="_Toc271643180"/>
      <w:r>
        <w:br w:type="page"/>
      </w:r>
    </w:p>
    <w:p w14:paraId="716BECFF" w14:textId="77777777" w:rsidR="00B5781C" w:rsidRPr="001108BA" w:rsidRDefault="00B5781C" w:rsidP="00303B76">
      <w:pPr>
        <w:pStyle w:val="Heading3"/>
      </w:pPr>
      <w:r w:rsidRPr="001108BA">
        <w:lastRenderedPageBreak/>
        <w:t>Map of Standby Facility Location</w:t>
      </w:r>
      <w:bookmarkEnd w:id="25"/>
    </w:p>
    <w:p w14:paraId="546FF636" w14:textId="77777777" w:rsidR="008D58AA" w:rsidRPr="008D58AA" w:rsidRDefault="00B5781C" w:rsidP="006319E4">
      <w:pPr>
        <w:spacing w:after="200" w:line="276" w:lineRule="auto"/>
      </w:pPr>
      <w:r w:rsidRPr="008D58AA">
        <w:rPr>
          <w:highlight w:val="lightGray"/>
        </w:rPr>
        <w:t>Provide a map of the area where the standby facility is located. Use sufficient scale that people can easily determine both where the facility is (not too small a scale) and how to ge</w:t>
      </w:r>
      <w:r w:rsidR="00C54822" w:rsidRPr="008D58AA">
        <w:rPr>
          <w:highlight w:val="lightGray"/>
        </w:rPr>
        <w:t>t there (not too large a scale)</w:t>
      </w:r>
      <w:r w:rsidR="008D58AA" w:rsidRPr="008D58AA">
        <w:rPr>
          <w:highlight w:val="lightGray"/>
        </w:rPr>
        <w:t>.</w:t>
      </w:r>
    </w:p>
    <w:p w14:paraId="66454DF5" w14:textId="77777777" w:rsidR="00B5781C" w:rsidRPr="008D58AA" w:rsidRDefault="00B5781C" w:rsidP="008D58AA">
      <w:pPr>
        <w:spacing w:before="120"/>
        <w:rPr>
          <w:i/>
          <w:color w:val="808080"/>
        </w:rPr>
      </w:pPr>
      <w:r w:rsidRPr="008D58AA">
        <w:rPr>
          <w:i/>
          <w:color w:val="808080"/>
        </w:rPr>
        <w:t>Example (From Google Maps):</w:t>
      </w:r>
    </w:p>
    <w:p w14:paraId="0BCC8FC4" w14:textId="77777777" w:rsidR="00B5781C" w:rsidRDefault="00942A86" w:rsidP="00B5781C">
      <w:pPr>
        <w:jc w:val="center"/>
        <w:rPr>
          <w:color w:val="808080"/>
        </w:rPr>
      </w:pPr>
      <w:r w:rsidRPr="0016119D">
        <w:rPr>
          <w:noProof/>
        </w:rPr>
        <w:drawing>
          <wp:inline distT="0" distB="0" distL="0" distR="0" wp14:anchorId="35C859D3" wp14:editId="622ACE17">
            <wp:extent cx="6477000" cy="39909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0" cy="3990975"/>
                    </a:xfrm>
                    <a:prstGeom prst="rect">
                      <a:avLst/>
                    </a:prstGeom>
                    <a:noFill/>
                    <a:ln>
                      <a:noFill/>
                    </a:ln>
                  </pic:spPr>
                </pic:pic>
              </a:graphicData>
            </a:graphic>
          </wp:inline>
        </w:drawing>
      </w:r>
    </w:p>
    <w:p w14:paraId="41B40AED" w14:textId="77777777" w:rsidR="00B5781C" w:rsidRPr="001108BA" w:rsidRDefault="00303B76" w:rsidP="00303B76">
      <w:pPr>
        <w:pStyle w:val="Heading3"/>
      </w:pPr>
      <w:bookmarkStart w:id="26" w:name="_Toc271643181"/>
      <w:r>
        <w:t>Directions to Recovery Facility</w:t>
      </w:r>
      <w:bookmarkEnd w:id="26"/>
    </w:p>
    <w:p w14:paraId="3313ECD5" w14:textId="77777777" w:rsidR="00B5781C" w:rsidRPr="00F112FA" w:rsidRDefault="00B5781C" w:rsidP="006319E4">
      <w:pPr>
        <w:spacing w:after="200" w:line="276" w:lineRule="auto"/>
      </w:pPr>
      <w:r w:rsidRPr="00F112FA">
        <w:rPr>
          <w:highlight w:val="lightGray"/>
        </w:rPr>
        <w:t>Provide multiple ways of getting to the facility in the event that one of the roads is unavailable.</w:t>
      </w:r>
    </w:p>
    <w:p w14:paraId="1E716CD7" w14:textId="77777777" w:rsidR="00B5781C" w:rsidRDefault="00B5781C" w:rsidP="00CC79DF">
      <w:pPr>
        <w:spacing w:after="200" w:line="276" w:lineRule="auto"/>
        <w:rPr>
          <w:color w:val="808080"/>
        </w:rPr>
      </w:pPr>
      <w:r>
        <w:rPr>
          <w:color w:val="808080"/>
        </w:rPr>
        <w:t>&lt;&lt;Directions to the standby facility: Option 1&gt;&gt;</w:t>
      </w:r>
    </w:p>
    <w:p w14:paraId="00693632" w14:textId="77777777" w:rsidR="00B5781C" w:rsidRPr="00FF5E45" w:rsidRDefault="00B5781C" w:rsidP="00CC79DF">
      <w:pPr>
        <w:spacing w:after="200" w:line="276" w:lineRule="auto"/>
        <w:rPr>
          <w:color w:val="808080"/>
        </w:rPr>
      </w:pPr>
      <w:r>
        <w:rPr>
          <w:color w:val="808080"/>
        </w:rPr>
        <w:t>&lt;&lt;Directions to the standby facility: Option 2&gt;&gt;</w:t>
      </w:r>
    </w:p>
    <w:p w14:paraId="5F50D795" w14:textId="77777777" w:rsidR="0016119D" w:rsidRPr="00DA0A1F" w:rsidRDefault="0016119D" w:rsidP="0016119D">
      <w:pPr>
        <w:pStyle w:val="Heading3"/>
      </w:pPr>
      <w:bookmarkStart w:id="27" w:name="_Toc271643187"/>
      <w:r w:rsidRPr="00DA0A1F">
        <w:t>Standby Facility Maintenance</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7200"/>
      </w:tblGrid>
      <w:tr w:rsidR="0016119D" w14:paraId="08E68678" w14:textId="77777777" w:rsidTr="00AE5986">
        <w:tc>
          <w:tcPr>
            <w:tcW w:w="2880" w:type="dxa"/>
          </w:tcPr>
          <w:p w14:paraId="3B6B4A8B" w14:textId="77777777" w:rsidR="0016119D" w:rsidRPr="006C3F4A" w:rsidRDefault="0016119D" w:rsidP="00AE5986">
            <w:pPr>
              <w:spacing w:before="120" w:after="120"/>
              <w:rPr>
                <w:b/>
              </w:rPr>
            </w:pPr>
            <w:r w:rsidRPr="006C3F4A">
              <w:rPr>
                <w:b/>
              </w:rPr>
              <w:t>Maintenance Company</w:t>
            </w:r>
          </w:p>
        </w:tc>
        <w:tc>
          <w:tcPr>
            <w:tcW w:w="7200" w:type="dxa"/>
          </w:tcPr>
          <w:p w14:paraId="1E178F70" w14:textId="77777777" w:rsidR="0016119D" w:rsidRDefault="0016119D" w:rsidP="00AE5986">
            <w:pPr>
              <w:spacing w:before="120" w:after="120"/>
            </w:pPr>
          </w:p>
        </w:tc>
      </w:tr>
      <w:tr w:rsidR="0016119D" w14:paraId="22D9A67C" w14:textId="77777777" w:rsidTr="00AE5986">
        <w:tc>
          <w:tcPr>
            <w:tcW w:w="2880" w:type="dxa"/>
          </w:tcPr>
          <w:p w14:paraId="0EC167B6" w14:textId="77777777" w:rsidR="0016119D" w:rsidRPr="006C3F4A" w:rsidRDefault="0016119D" w:rsidP="00AE5986">
            <w:pPr>
              <w:spacing w:before="120" w:after="120"/>
              <w:rPr>
                <w:b/>
              </w:rPr>
            </w:pPr>
            <w:r w:rsidRPr="006C3F4A">
              <w:rPr>
                <w:b/>
              </w:rPr>
              <w:t>Address</w:t>
            </w:r>
          </w:p>
        </w:tc>
        <w:tc>
          <w:tcPr>
            <w:tcW w:w="7200" w:type="dxa"/>
          </w:tcPr>
          <w:p w14:paraId="2CB47AD9" w14:textId="77777777" w:rsidR="0016119D" w:rsidRDefault="0016119D" w:rsidP="00AE5986">
            <w:pPr>
              <w:spacing w:before="120" w:after="120"/>
            </w:pPr>
          </w:p>
        </w:tc>
      </w:tr>
      <w:tr w:rsidR="0016119D" w14:paraId="03AD7363" w14:textId="77777777" w:rsidTr="00AE5986">
        <w:tc>
          <w:tcPr>
            <w:tcW w:w="2880" w:type="dxa"/>
          </w:tcPr>
          <w:p w14:paraId="12D499BF" w14:textId="77777777" w:rsidR="0016119D" w:rsidRPr="006C3F4A" w:rsidRDefault="0016119D" w:rsidP="00AE5986">
            <w:pPr>
              <w:spacing w:before="120" w:after="120"/>
              <w:rPr>
                <w:b/>
              </w:rPr>
            </w:pPr>
            <w:r w:rsidRPr="006C3F4A">
              <w:rPr>
                <w:b/>
              </w:rPr>
              <w:t>Phone Number</w:t>
            </w:r>
          </w:p>
        </w:tc>
        <w:tc>
          <w:tcPr>
            <w:tcW w:w="7200" w:type="dxa"/>
          </w:tcPr>
          <w:p w14:paraId="011AFECB" w14:textId="77777777" w:rsidR="0016119D" w:rsidRDefault="0016119D" w:rsidP="00AE5986">
            <w:pPr>
              <w:spacing w:before="120" w:after="120"/>
            </w:pPr>
          </w:p>
        </w:tc>
      </w:tr>
    </w:tbl>
    <w:p w14:paraId="303054F0" w14:textId="77777777" w:rsidR="000230B1" w:rsidRPr="003C2125" w:rsidRDefault="000230B1">
      <w:pPr>
        <w:rPr>
          <w:rFonts w:cs="Arial"/>
          <w:b/>
          <w:bCs/>
          <w:iCs/>
          <w:szCs w:val="20"/>
        </w:rPr>
      </w:pPr>
      <w:r>
        <w:br w:type="page"/>
      </w:r>
    </w:p>
    <w:p w14:paraId="49375476" w14:textId="77777777" w:rsidR="00B5781C" w:rsidRDefault="00B5781C" w:rsidP="00303B76">
      <w:pPr>
        <w:pStyle w:val="Heading2"/>
      </w:pPr>
      <w:bookmarkStart w:id="28" w:name="_Toc428521550"/>
      <w:r w:rsidRPr="001108BA">
        <w:lastRenderedPageBreak/>
        <w:t>Transportation</w:t>
      </w:r>
      <w:r>
        <w:t xml:space="preserve"> to the Standby Facility</w:t>
      </w:r>
      <w:bookmarkEnd w:id="28"/>
    </w:p>
    <w:p w14:paraId="6AB0022D" w14:textId="77777777" w:rsidR="008D58AA" w:rsidRDefault="00B5781C" w:rsidP="006319E4">
      <w:pPr>
        <w:spacing w:after="200" w:line="276" w:lineRule="auto"/>
      </w:pPr>
      <w:r>
        <w:t xml:space="preserve">In the event of a disaster, only the Disaster Recovery Teams and </w:t>
      </w:r>
      <w:r w:rsidR="008D58AA">
        <w:t>select members of the</w:t>
      </w:r>
      <w:r>
        <w:t xml:space="preserve"> IT department will work out of the standby facility. Since the standby facility is located </w:t>
      </w:r>
      <w:r w:rsidRPr="00E8491E">
        <w:rPr>
          <w:color w:val="808080"/>
        </w:rPr>
        <w:t>&lt;&lt;standby facility’s actual distance away from the primary facility&gt;&gt;</w:t>
      </w:r>
      <w:r>
        <w:t xml:space="preserve"> miles away from the primary facility, employees will need to be provided with transportation to the facility if they do not own vehicles or are unable to use them and hot</w:t>
      </w:r>
      <w:r w:rsidR="008D58AA">
        <w:t>el accommodations if necessary.</w:t>
      </w:r>
    </w:p>
    <w:p w14:paraId="7D506FA1" w14:textId="77777777" w:rsidR="008D58AA" w:rsidRDefault="008D58AA" w:rsidP="006319E4">
      <w:pPr>
        <w:spacing w:after="200" w:line="276" w:lineRule="auto"/>
      </w:pPr>
      <w:r w:rsidRPr="008D58AA">
        <w:rPr>
          <w:highlight w:val="lightGray"/>
        </w:rPr>
        <w:t>Include only those transportation providers that are appropriate given the location of the Standby Facility.</w:t>
      </w:r>
    </w:p>
    <w:p w14:paraId="11D77A4A" w14:textId="77777777" w:rsidR="008D58AA" w:rsidRDefault="008D58AA" w:rsidP="008D58AA">
      <w:pPr>
        <w:pStyle w:val="Heading3"/>
      </w:pPr>
      <w:r>
        <w:t>Taxi Providers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7200"/>
      </w:tblGrid>
      <w:tr w:rsidR="008D58AA" w14:paraId="3929C1CB" w14:textId="77777777" w:rsidTr="008D58AA">
        <w:tc>
          <w:tcPr>
            <w:tcW w:w="2880" w:type="dxa"/>
          </w:tcPr>
          <w:p w14:paraId="127B13AC" w14:textId="77777777" w:rsidR="008D58AA" w:rsidRPr="006C3F4A" w:rsidRDefault="008D58AA" w:rsidP="008D58AA">
            <w:pPr>
              <w:spacing w:before="120" w:after="120"/>
              <w:rPr>
                <w:b/>
              </w:rPr>
            </w:pPr>
            <w:r>
              <w:rPr>
                <w:b/>
              </w:rPr>
              <w:t>Taxi Company 1</w:t>
            </w:r>
          </w:p>
        </w:tc>
        <w:tc>
          <w:tcPr>
            <w:tcW w:w="7200" w:type="dxa"/>
          </w:tcPr>
          <w:p w14:paraId="16AE5619" w14:textId="77777777" w:rsidR="008D58AA" w:rsidRDefault="008D58AA" w:rsidP="008D58AA">
            <w:pPr>
              <w:spacing w:before="120" w:after="120"/>
            </w:pPr>
          </w:p>
        </w:tc>
      </w:tr>
      <w:tr w:rsidR="008D58AA" w14:paraId="365A7508" w14:textId="77777777" w:rsidTr="008D58AA">
        <w:tc>
          <w:tcPr>
            <w:tcW w:w="2880" w:type="dxa"/>
          </w:tcPr>
          <w:p w14:paraId="11FC51E1" w14:textId="77777777" w:rsidR="008D58AA" w:rsidRPr="006C3F4A" w:rsidRDefault="008D58AA" w:rsidP="008D58AA">
            <w:pPr>
              <w:spacing w:before="120" w:after="120"/>
              <w:rPr>
                <w:b/>
              </w:rPr>
            </w:pPr>
            <w:r w:rsidRPr="006C3F4A">
              <w:rPr>
                <w:b/>
              </w:rPr>
              <w:t>Address</w:t>
            </w:r>
          </w:p>
        </w:tc>
        <w:tc>
          <w:tcPr>
            <w:tcW w:w="7200" w:type="dxa"/>
          </w:tcPr>
          <w:p w14:paraId="17DDE302" w14:textId="77777777" w:rsidR="008D58AA" w:rsidRDefault="008D58AA" w:rsidP="008D58AA">
            <w:pPr>
              <w:spacing w:before="120" w:after="120"/>
            </w:pPr>
          </w:p>
        </w:tc>
      </w:tr>
      <w:tr w:rsidR="008D58AA" w14:paraId="634919BC" w14:textId="77777777" w:rsidTr="008D58AA">
        <w:tc>
          <w:tcPr>
            <w:tcW w:w="2880" w:type="dxa"/>
          </w:tcPr>
          <w:p w14:paraId="47487B50" w14:textId="77777777" w:rsidR="008D58AA" w:rsidRPr="006C3F4A" w:rsidRDefault="008D58AA" w:rsidP="008D58AA">
            <w:pPr>
              <w:spacing w:before="120" w:after="120"/>
              <w:rPr>
                <w:b/>
              </w:rPr>
            </w:pPr>
            <w:r w:rsidRPr="006C3F4A">
              <w:rPr>
                <w:b/>
              </w:rPr>
              <w:t>Phone Number</w:t>
            </w:r>
          </w:p>
        </w:tc>
        <w:tc>
          <w:tcPr>
            <w:tcW w:w="7200" w:type="dxa"/>
          </w:tcPr>
          <w:p w14:paraId="42AF89DF" w14:textId="77777777" w:rsidR="008D58AA" w:rsidRDefault="008D58AA" w:rsidP="008D58AA">
            <w:pPr>
              <w:spacing w:before="120" w:after="120"/>
            </w:pPr>
          </w:p>
        </w:tc>
      </w:tr>
    </w:tbl>
    <w:p w14:paraId="066D2674" w14:textId="77777777" w:rsidR="008D58AA" w:rsidRPr="00061828" w:rsidRDefault="008D58AA" w:rsidP="008D58AA">
      <w:pPr>
        <w:rPr>
          <w:color w:val="808080"/>
        </w:rPr>
      </w:pPr>
      <w:r w:rsidRPr="00061828">
        <w:rPr>
          <w:color w:val="808080"/>
        </w:rPr>
        <w:t xml:space="preserve">&lt;&lt;Map of </w:t>
      </w:r>
      <w:r>
        <w:rPr>
          <w:color w:val="808080"/>
        </w:rPr>
        <w:t>Taxi</w:t>
      </w:r>
      <w:r w:rsidRPr="00061828">
        <w:rPr>
          <w:color w:val="808080"/>
        </w:rPr>
        <w:t xml:space="preserve"> Company 1’s Location&gt;&gt;</w:t>
      </w:r>
    </w:p>
    <w:p w14:paraId="2468EBDC" w14:textId="77777777" w:rsidR="008D58AA" w:rsidRPr="00061828" w:rsidRDefault="008D58AA" w:rsidP="006319E4">
      <w:pPr>
        <w:spacing w:after="200" w:line="276" w:lineRule="auto"/>
        <w:rPr>
          <w:color w:val="808080"/>
        </w:rPr>
      </w:pPr>
      <w:r w:rsidRPr="00061828">
        <w:rPr>
          <w:color w:val="808080"/>
        </w:rPr>
        <w:t>&lt;&lt;Directions to get to Rental Car Company 1 from the standby facility&gt;&gt;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7200"/>
      </w:tblGrid>
      <w:tr w:rsidR="008D58AA" w14:paraId="6C1193FD" w14:textId="77777777" w:rsidTr="008D58AA">
        <w:tc>
          <w:tcPr>
            <w:tcW w:w="2880" w:type="dxa"/>
          </w:tcPr>
          <w:p w14:paraId="682D27D8" w14:textId="77777777" w:rsidR="008D58AA" w:rsidRPr="006C3F4A" w:rsidRDefault="008D58AA" w:rsidP="008D58AA">
            <w:pPr>
              <w:spacing w:before="120" w:after="120"/>
              <w:rPr>
                <w:b/>
              </w:rPr>
            </w:pPr>
            <w:r>
              <w:rPr>
                <w:b/>
              </w:rPr>
              <w:t>Taxi Company</w:t>
            </w:r>
            <w:r w:rsidRPr="006C3F4A">
              <w:rPr>
                <w:b/>
              </w:rPr>
              <w:t xml:space="preserve"> 2</w:t>
            </w:r>
          </w:p>
        </w:tc>
        <w:tc>
          <w:tcPr>
            <w:tcW w:w="7200" w:type="dxa"/>
          </w:tcPr>
          <w:p w14:paraId="275E69E7" w14:textId="77777777" w:rsidR="008D58AA" w:rsidRDefault="008D58AA" w:rsidP="008D58AA">
            <w:pPr>
              <w:spacing w:before="120" w:after="120"/>
            </w:pPr>
          </w:p>
        </w:tc>
      </w:tr>
      <w:tr w:rsidR="008D58AA" w14:paraId="7F05139C" w14:textId="77777777" w:rsidTr="008D58AA">
        <w:tc>
          <w:tcPr>
            <w:tcW w:w="2880" w:type="dxa"/>
          </w:tcPr>
          <w:p w14:paraId="79673F47" w14:textId="77777777" w:rsidR="008D58AA" w:rsidRPr="006C3F4A" w:rsidRDefault="008D58AA" w:rsidP="008D58AA">
            <w:pPr>
              <w:spacing w:before="120" w:after="120"/>
              <w:rPr>
                <w:b/>
              </w:rPr>
            </w:pPr>
            <w:r w:rsidRPr="006C3F4A">
              <w:rPr>
                <w:b/>
              </w:rPr>
              <w:t>Address</w:t>
            </w:r>
          </w:p>
        </w:tc>
        <w:tc>
          <w:tcPr>
            <w:tcW w:w="7200" w:type="dxa"/>
          </w:tcPr>
          <w:p w14:paraId="08F37611" w14:textId="77777777" w:rsidR="008D58AA" w:rsidRDefault="008D58AA" w:rsidP="008D58AA">
            <w:pPr>
              <w:spacing w:before="120" w:after="120"/>
            </w:pPr>
          </w:p>
        </w:tc>
      </w:tr>
      <w:tr w:rsidR="008D58AA" w14:paraId="5B244CB1" w14:textId="77777777" w:rsidTr="008D58AA">
        <w:tc>
          <w:tcPr>
            <w:tcW w:w="2880" w:type="dxa"/>
          </w:tcPr>
          <w:p w14:paraId="00CE32AC" w14:textId="77777777" w:rsidR="008D58AA" w:rsidRPr="006C3F4A" w:rsidRDefault="008D58AA" w:rsidP="008D58AA">
            <w:pPr>
              <w:spacing w:before="120" w:after="120"/>
              <w:rPr>
                <w:b/>
              </w:rPr>
            </w:pPr>
            <w:r w:rsidRPr="006C3F4A">
              <w:rPr>
                <w:b/>
              </w:rPr>
              <w:t>Phone Number</w:t>
            </w:r>
          </w:p>
        </w:tc>
        <w:tc>
          <w:tcPr>
            <w:tcW w:w="7200" w:type="dxa"/>
          </w:tcPr>
          <w:p w14:paraId="017AB2A6" w14:textId="77777777" w:rsidR="008D58AA" w:rsidRDefault="008D58AA" w:rsidP="008D58AA">
            <w:pPr>
              <w:spacing w:before="120" w:after="120"/>
            </w:pPr>
          </w:p>
        </w:tc>
      </w:tr>
    </w:tbl>
    <w:p w14:paraId="1A9F0518" w14:textId="77777777" w:rsidR="008D58AA" w:rsidRPr="00061828" w:rsidRDefault="008D58AA" w:rsidP="008D58AA">
      <w:pPr>
        <w:rPr>
          <w:color w:val="808080"/>
        </w:rPr>
      </w:pPr>
      <w:r w:rsidRPr="00061828">
        <w:rPr>
          <w:color w:val="808080"/>
        </w:rPr>
        <w:t xml:space="preserve">&lt;&lt;Map of </w:t>
      </w:r>
      <w:r>
        <w:rPr>
          <w:color w:val="808080"/>
        </w:rPr>
        <w:t>Taxi Company 2</w:t>
      </w:r>
      <w:r w:rsidRPr="00061828">
        <w:rPr>
          <w:color w:val="808080"/>
        </w:rPr>
        <w:t>’s Location&gt;&gt;</w:t>
      </w:r>
    </w:p>
    <w:p w14:paraId="61932C54" w14:textId="77777777" w:rsidR="008D58AA" w:rsidRDefault="008D58AA" w:rsidP="006319E4">
      <w:pPr>
        <w:spacing w:after="200" w:line="276" w:lineRule="auto"/>
        <w:rPr>
          <w:color w:val="808080"/>
        </w:rPr>
      </w:pPr>
      <w:r w:rsidRPr="00061828">
        <w:rPr>
          <w:color w:val="808080"/>
        </w:rPr>
        <w:t>&lt;&lt;Directions to get to Rental Car Company 1 from the standby facility&gt;&gt;</w:t>
      </w:r>
    </w:p>
    <w:p w14:paraId="66187EB6" w14:textId="77777777" w:rsidR="000230B1" w:rsidRPr="003C2125" w:rsidRDefault="000230B1" w:rsidP="000230B1">
      <w:pPr>
        <w:pStyle w:val="Heading2"/>
        <w:rPr>
          <w:b w:val="0"/>
          <w:bCs w:val="0"/>
          <w:iCs w:val="0"/>
          <w:sz w:val="20"/>
          <w:szCs w:val="20"/>
        </w:rPr>
      </w:pPr>
    </w:p>
    <w:p w14:paraId="54C1F10B" w14:textId="77777777" w:rsidR="00303B76" w:rsidRDefault="00303B76" w:rsidP="00303B76">
      <w:pPr>
        <w:pStyle w:val="Heading2"/>
      </w:pPr>
      <w:bookmarkStart w:id="29" w:name="_Toc428521551"/>
      <w:r>
        <w:t>Data and Backups</w:t>
      </w:r>
      <w:bookmarkEnd w:id="29"/>
    </w:p>
    <w:p w14:paraId="2F492689" w14:textId="77777777" w:rsidR="000230B1" w:rsidRPr="000230B1" w:rsidRDefault="000230B1" w:rsidP="000230B1">
      <w:pPr>
        <w:rPr>
          <w:b/>
          <w:color w:val="92D050"/>
          <w:sz w:val="24"/>
        </w:rPr>
      </w:pPr>
      <w:r w:rsidRPr="000230B1">
        <w:rPr>
          <w:b/>
          <w:color w:val="92D050"/>
          <w:sz w:val="24"/>
        </w:rPr>
        <w:t>Mandatory</w:t>
      </w:r>
    </w:p>
    <w:p w14:paraId="2458330F" w14:textId="77777777" w:rsidR="00621380" w:rsidRPr="007570AC" w:rsidRDefault="00621380" w:rsidP="006319E4">
      <w:pPr>
        <w:spacing w:after="200" w:line="276" w:lineRule="auto"/>
      </w:pPr>
      <w:r w:rsidRPr="007570AC">
        <w:t>This section explains where all of the organization’s data resides as well as where it is backed up to. Use this information to locate and restore data in the event of a disaster.</w:t>
      </w:r>
    </w:p>
    <w:p w14:paraId="66AB7F65" w14:textId="77777777" w:rsidR="00303B76" w:rsidRPr="00A16EFF" w:rsidRDefault="00303B76" w:rsidP="006319E4">
      <w:pPr>
        <w:spacing w:after="200" w:line="276" w:lineRule="auto"/>
      </w:pPr>
      <w:r w:rsidRPr="00A16EFF">
        <w:rPr>
          <w:highlight w:val="lightGray"/>
        </w:rPr>
        <w:t>In this section it is important to explain where the organization’s data resides. Discuss the location of all the organization’s servers, backups and offsite backups and list what information is stored on each of these.</w:t>
      </w:r>
    </w:p>
    <w:p w14:paraId="5C432154" w14:textId="77777777" w:rsidR="00303B76" w:rsidRDefault="00303B76" w:rsidP="000230B1">
      <w:pPr>
        <w:pStyle w:val="Heading3"/>
      </w:pPr>
      <w:bookmarkStart w:id="30" w:name="_Toc271643189"/>
      <w:r>
        <w:t>Data in Order of Criticality</w:t>
      </w:r>
      <w:bookmarkEnd w:id="30"/>
    </w:p>
    <w:p w14:paraId="166272FA" w14:textId="77777777" w:rsidR="00303B76" w:rsidRDefault="00303B76" w:rsidP="006319E4">
      <w:pPr>
        <w:spacing w:after="200" w:line="276" w:lineRule="auto"/>
      </w:pPr>
      <w:r w:rsidRPr="00326BEC">
        <w:rPr>
          <w:highlight w:val="lightGray"/>
        </w:rPr>
        <w:t>P</w:t>
      </w:r>
      <w:r>
        <w:rPr>
          <w:highlight w:val="lightGray"/>
        </w:rPr>
        <w:t>lease list all of the data</w:t>
      </w:r>
      <w:r w:rsidRPr="00326BEC">
        <w:rPr>
          <w:highlight w:val="lightGray"/>
        </w:rPr>
        <w:t xml:space="preserve"> in your organization in order of their criticality. </w:t>
      </w:r>
      <w:r>
        <w:rPr>
          <w:highlight w:val="lightGray"/>
        </w:rPr>
        <w:t>Add or delete rows as needed to the table below</w:t>
      </w:r>
      <w:r w:rsidRPr="00326BEC">
        <w:rPr>
          <w:highlight w:val="lightGray"/>
        </w:rPr>
        <w:t>.</w:t>
      </w:r>
      <w:r w:rsidRPr="00326BEC">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64"/>
        <w:gridCol w:w="1802"/>
        <w:gridCol w:w="1805"/>
        <w:gridCol w:w="3603"/>
      </w:tblGrid>
      <w:tr w:rsidR="00DE42FC" w14:paraId="37A4F1B8" w14:textId="77777777" w:rsidTr="005C4211">
        <w:tc>
          <w:tcPr>
            <w:tcW w:w="706" w:type="dxa"/>
            <w:vAlign w:val="center"/>
          </w:tcPr>
          <w:p w14:paraId="59E1A408" w14:textId="77777777" w:rsidR="00DE42FC" w:rsidRPr="005C4211" w:rsidRDefault="00DE42FC" w:rsidP="005C4211">
            <w:pPr>
              <w:spacing w:before="120" w:after="120"/>
              <w:jc w:val="center"/>
              <w:rPr>
                <w:b/>
              </w:rPr>
            </w:pPr>
            <w:r w:rsidRPr="005C4211">
              <w:rPr>
                <w:b/>
              </w:rPr>
              <w:t>Rank</w:t>
            </w:r>
          </w:p>
        </w:tc>
        <w:tc>
          <w:tcPr>
            <w:tcW w:w="2162" w:type="dxa"/>
            <w:vAlign w:val="center"/>
          </w:tcPr>
          <w:p w14:paraId="405E9E20" w14:textId="77777777" w:rsidR="00DE42FC" w:rsidRPr="005C4211" w:rsidRDefault="00DE42FC" w:rsidP="005C4211">
            <w:pPr>
              <w:spacing w:before="120" w:after="120"/>
              <w:jc w:val="center"/>
              <w:rPr>
                <w:b/>
              </w:rPr>
            </w:pPr>
            <w:r w:rsidRPr="005C4211">
              <w:rPr>
                <w:b/>
              </w:rPr>
              <w:t>Data</w:t>
            </w:r>
          </w:p>
        </w:tc>
        <w:tc>
          <w:tcPr>
            <w:tcW w:w="1800" w:type="dxa"/>
            <w:vAlign w:val="center"/>
          </w:tcPr>
          <w:p w14:paraId="08E4F597" w14:textId="77777777" w:rsidR="00DE42FC" w:rsidRPr="005C4211" w:rsidRDefault="00DE42FC" w:rsidP="005C4211">
            <w:pPr>
              <w:spacing w:before="120" w:after="120"/>
              <w:jc w:val="center"/>
              <w:rPr>
                <w:b/>
              </w:rPr>
            </w:pPr>
            <w:r w:rsidRPr="005C4211">
              <w:rPr>
                <w:b/>
              </w:rPr>
              <w:t>Data Type</w:t>
            </w:r>
          </w:p>
        </w:tc>
        <w:tc>
          <w:tcPr>
            <w:tcW w:w="1803" w:type="dxa"/>
            <w:vAlign w:val="center"/>
          </w:tcPr>
          <w:p w14:paraId="52AE4BAA" w14:textId="77777777" w:rsidR="00DE42FC" w:rsidRPr="005C4211" w:rsidRDefault="00DE42FC" w:rsidP="005C4211">
            <w:pPr>
              <w:spacing w:before="120" w:after="120"/>
              <w:jc w:val="center"/>
              <w:rPr>
                <w:b/>
              </w:rPr>
            </w:pPr>
            <w:r w:rsidRPr="005C4211">
              <w:rPr>
                <w:b/>
              </w:rPr>
              <w:t>Back-up Frequency</w:t>
            </w:r>
          </w:p>
        </w:tc>
        <w:tc>
          <w:tcPr>
            <w:tcW w:w="3600" w:type="dxa"/>
            <w:vAlign w:val="center"/>
          </w:tcPr>
          <w:p w14:paraId="0399A03D" w14:textId="77777777" w:rsidR="00DE42FC" w:rsidRPr="005C4211" w:rsidRDefault="00DE42FC" w:rsidP="005C4211">
            <w:pPr>
              <w:spacing w:before="120" w:after="120"/>
              <w:jc w:val="center"/>
              <w:rPr>
                <w:b/>
              </w:rPr>
            </w:pPr>
            <w:r w:rsidRPr="005C4211">
              <w:rPr>
                <w:b/>
              </w:rPr>
              <w:t>Backup Location(s)</w:t>
            </w:r>
          </w:p>
        </w:tc>
      </w:tr>
      <w:tr w:rsidR="00DE42FC" w14:paraId="346B5B0A" w14:textId="77777777" w:rsidTr="005C4211">
        <w:tc>
          <w:tcPr>
            <w:tcW w:w="706" w:type="dxa"/>
          </w:tcPr>
          <w:p w14:paraId="4DD9E41A" w14:textId="77777777" w:rsidR="00DE42FC" w:rsidRDefault="00DE42FC" w:rsidP="005C4211">
            <w:pPr>
              <w:spacing w:after="200" w:line="276" w:lineRule="auto"/>
              <w:jc w:val="center"/>
            </w:pPr>
            <w:r>
              <w:t>1</w:t>
            </w:r>
          </w:p>
        </w:tc>
        <w:tc>
          <w:tcPr>
            <w:tcW w:w="2162" w:type="dxa"/>
          </w:tcPr>
          <w:p w14:paraId="3B10A57E" w14:textId="77777777" w:rsidR="00DE42FC" w:rsidRPr="005C4211" w:rsidRDefault="00DE42FC" w:rsidP="005C4211">
            <w:pPr>
              <w:spacing w:after="200" w:line="276" w:lineRule="auto"/>
              <w:rPr>
                <w:color w:val="808080"/>
              </w:rPr>
            </w:pPr>
            <w:r w:rsidRPr="005C4211">
              <w:rPr>
                <w:color w:val="808080"/>
              </w:rPr>
              <w:t>&lt;&lt;Data Name or Group&gt;&gt;</w:t>
            </w:r>
          </w:p>
        </w:tc>
        <w:tc>
          <w:tcPr>
            <w:tcW w:w="1800" w:type="dxa"/>
          </w:tcPr>
          <w:p w14:paraId="08A9A9C5" w14:textId="77777777" w:rsidR="00DE42FC" w:rsidRPr="005C4211" w:rsidRDefault="00DE42FC" w:rsidP="005C4211">
            <w:pPr>
              <w:spacing w:after="200" w:line="276" w:lineRule="auto"/>
              <w:rPr>
                <w:color w:val="808080"/>
              </w:rPr>
            </w:pPr>
            <w:r w:rsidRPr="005C4211">
              <w:rPr>
                <w:color w:val="808080"/>
              </w:rPr>
              <w:t>&lt;&lt;Confidential, Public, Personally identifying information&gt;&gt;</w:t>
            </w:r>
          </w:p>
        </w:tc>
        <w:tc>
          <w:tcPr>
            <w:tcW w:w="1803" w:type="dxa"/>
          </w:tcPr>
          <w:p w14:paraId="6FE2999E" w14:textId="77777777" w:rsidR="00DE42FC" w:rsidRPr="005C4211" w:rsidRDefault="00DE42FC" w:rsidP="005C4211">
            <w:pPr>
              <w:spacing w:after="200" w:line="276" w:lineRule="auto"/>
              <w:rPr>
                <w:color w:val="808080"/>
              </w:rPr>
            </w:pPr>
            <w:r w:rsidRPr="005C4211">
              <w:rPr>
                <w:color w:val="808080"/>
              </w:rPr>
              <w:t>&lt;&lt;Frequency that data is backed up&gt;&gt;</w:t>
            </w:r>
          </w:p>
        </w:tc>
        <w:tc>
          <w:tcPr>
            <w:tcW w:w="3600" w:type="dxa"/>
          </w:tcPr>
          <w:p w14:paraId="632C454C" w14:textId="77777777" w:rsidR="00DE42FC" w:rsidRPr="005C4211" w:rsidRDefault="00DE42FC" w:rsidP="005C4211">
            <w:pPr>
              <w:spacing w:after="200" w:line="276" w:lineRule="auto"/>
              <w:rPr>
                <w:color w:val="808080"/>
              </w:rPr>
            </w:pPr>
            <w:r w:rsidRPr="005C4211">
              <w:rPr>
                <w:color w:val="808080"/>
              </w:rPr>
              <w:t>&lt;&lt;Where data is backed up to&gt;&gt;</w:t>
            </w:r>
          </w:p>
        </w:tc>
      </w:tr>
      <w:tr w:rsidR="00DE42FC" w14:paraId="25683B6D" w14:textId="77777777" w:rsidTr="005C4211">
        <w:tc>
          <w:tcPr>
            <w:tcW w:w="706" w:type="dxa"/>
          </w:tcPr>
          <w:p w14:paraId="15904DBA" w14:textId="77777777" w:rsidR="00DE42FC" w:rsidRDefault="00DE42FC" w:rsidP="005C4211">
            <w:pPr>
              <w:spacing w:after="200" w:line="276" w:lineRule="auto"/>
              <w:jc w:val="center"/>
            </w:pPr>
            <w:r>
              <w:lastRenderedPageBreak/>
              <w:t>2</w:t>
            </w:r>
          </w:p>
        </w:tc>
        <w:tc>
          <w:tcPr>
            <w:tcW w:w="2162" w:type="dxa"/>
          </w:tcPr>
          <w:p w14:paraId="5C0289CC" w14:textId="77777777" w:rsidR="00DE42FC" w:rsidRDefault="00DE42FC" w:rsidP="005C4211">
            <w:pPr>
              <w:spacing w:after="200" w:line="276" w:lineRule="auto"/>
            </w:pPr>
          </w:p>
        </w:tc>
        <w:tc>
          <w:tcPr>
            <w:tcW w:w="1800" w:type="dxa"/>
          </w:tcPr>
          <w:p w14:paraId="686D3DE9" w14:textId="77777777" w:rsidR="00DE42FC" w:rsidRDefault="00DE42FC" w:rsidP="005C4211">
            <w:pPr>
              <w:spacing w:after="200" w:line="276" w:lineRule="auto"/>
            </w:pPr>
          </w:p>
        </w:tc>
        <w:tc>
          <w:tcPr>
            <w:tcW w:w="1803" w:type="dxa"/>
          </w:tcPr>
          <w:p w14:paraId="41ECF593" w14:textId="77777777" w:rsidR="00DE42FC" w:rsidRDefault="00DE42FC" w:rsidP="005C4211">
            <w:pPr>
              <w:spacing w:after="200" w:line="276" w:lineRule="auto"/>
            </w:pPr>
          </w:p>
        </w:tc>
        <w:tc>
          <w:tcPr>
            <w:tcW w:w="3600" w:type="dxa"/>
          </w:tcPr>
          <w:p w14:paraId="3A95F1C1" w14:textId="77777777" w:rsidR="00DE42FC" w:rsidRDefault="00DE42FC" w:rsidP="005C4211">
            <w:pPr>
              <w:spacing w:after="200" w:line="276" w:lineRule="auto"/>
            </w:pPr>
          </w:p>
        </w:tc>
      </w:tr>
      <w:tr w:rsidR="00DE42FC" w14:paraId="27B9B193" w14:textId="77777777" w:rsidTr="005C4211">
        <w:tc>
          <w:tcPr>
            <w:tcW w:w="706" w:type="dxa"/>
          </w:tcPr>
          <w:p w14:paraId="2ABC94EC" w14:textId="77777777" w:rsidR="00DE42FC" w:rsidRDefault="00DE42FC" w:rsidP="005C4211">
            <w:pPr>
              <w:spacing w:after="200" w:line="276" w:lineRule="auto"/>
              <w:jc w:val="center"/>
            </w:pPr>
            <w:r>
              <w:t>3</w:t>
            </w:r>
          </w:p>
        </w:tc>
        <w:tc>
          <w:tcPr>
            <w:tcW w:w="2162" w:type="dxa"/>
          </w:tcPr>
          <w:p w14:paraId="1FA9F0C9" w14:textId="77777777" w:rsidR="00DE42FC" w:rsidRDefault="00DE42FC" w:rsidP="005C4211">
            <w:pPr>
              <w:spacing w:after="200" w:line="276" w:lineRule="auto"/>
            </w:pPr>
          </w:p>
        </w:tc>
        <w:tc>
          <w:tcPr>
            <w:tcW w:w="1800" w:type="dxa"/>
          </w:tcPr>
          <w:p w14:paraId="55871AB2" w14:textId="77777777" w:rsidR="00DE42FC" w:rsidRDefault="00DE42FC" w:rsidP="005C4211">
            <w:pPr>
              <w:spacing w:after="200" w:line="276" w:lineRule="auto"/>
            </w:pPr>
          </w:p>
        </w:tc>
        <w:tc>
          <w:tcPr>
            <w:tcW w:w="1803" w:type="dxa"/>
          </w:tcPr>
          <w:p w14:paraId="3B180A09" w14:textId="77777777" w:rsidR="00DE42FC" w:rsidRDefault="00DE42FC" w:rsidP="005C4211">
            <w:pPr>
              <w:spacing w:after="200" w:line="276" w:lineRule="auto"/>
            </w:pPr>
          </w:p>
        </w:tc>
        <w:tc>
          <w:tcPr>
            <w:tcW w:w="3600" w:type="dxa"/>
          </w:tcPr>
          <w:p w14:paraId="2445E046" w14:textId="77777777" w:rsidR="00DE42FC" w:rsidRDefault="00DE42FC" w:rsidP="005C4211">
            <w:pPr>
              <w:spacing w:after="200" w:line="276" w:lineRule="auto"/>
            </w:pPr>
          </w:p>
        </w:tc>
      </w:tr>
      <w:tr w:rsidR="00DE42FC" w14:paraId="1A8E0940" w14:textId="77777777" w:rsidTr="005C4211">
        <w:tc>
          <w:tcPr>
            <w:tcW w:w="706" w:type="dxa"/>
          </w:tcPr>
          <w:p w14:paraId="19DE2D92" w14:textId="77777777" w:rsidR="00DE42FC" w:rsidRDefault="00DE42FC" w:rsidP="005C4211">
            <w:pPr>
              <w:spacing w:after="200" w:line="276" w:lineRule="auto"/>
              <w:jc w:val="center"/>
            </w:pPr>
            <w:r>
              <w:t>4</w:t>
            </w:r>
          </w:p>
        </w:tc>
        <w:tc>
          <w:tcPr>
            <w:tcW w:w="2162" w:type="dxa"/>
          </w:tcPr>
          <w:p w14:paraId="7B86F35B" w14:textId="77777777" w:rsidR="00DE42FC" w:rsidRDefault="00DE42FC" w:rsidP="005C4211">
            <w:pPr>
              <w:spacing w:after="200" w:line="276" w:lineRule="auto"/>
            </w:pPr>
          </w:p>
        </w:tc>
        <w:tc>
          <w:tcPr>
            <w:tcW w:w="1800" w:type="dxa"/>
          </w:tcPr>
          <w:p w14:paraId="0332E88B" w14:textId="77777777" w:rsidR="00DE42FC" w:rsidRDefault="00DE42FC" w:rsidP="005C4211">
            <w:pPr>
              <w:spacing w:after="200" w:line="276" w:lineRule="auto"/>
            </w:pPr>
          </w:p>
        </w:tc>
        <w:tc>
          <w:tcPr>
            <w:tcW w:w="1803" w:type="dxa"/>
          </w:tcPr>
          <w:p w14:paraId="530FC0FC" w14:textId="77777777" w:rsidR="00DE42FC" w:rsidRDefault="00DE42FC" w:rsidP="005C4211">
            <w:pPr>
              <w:spacing w:after="200" w:line="276" w:lineRule="auto"/>
            </w:pPr>
          </w:p>
        </w:tc>
        <w:tc>
          <w:tcPr>
            <w:tcW w:w="3600" w:type="dxa"/>
          </w:tcPr>
          <w:p w14:paraId="1E6B6F00" w14:textId="77777777" w:rsidR="00DE42FC" w:rsidRDefault="00DE42FC" w:rsidP="005C4211">
            <w:pPr>
              <w:spacing w:after="200" w:line="276" w:lineRule="auto"/>
            </w:pPr>
          </w:p>
        </w:tc>
      </w:tr>
      <w:tr w:rsidR="00DE42FC" w14:paraId="08568FE1" w14:textId="77777777" w:rsidTr="005C4211">
        <w:tc>
          <w:tcPr>
            <w:tcW w:w="706" w:type="dxa"/>
          </w:tcPr>
          <w:p w14:paraId="5605A335" w14:textId="77777777" w:rsidR="00DE42FC" w:rsidRDefault="00DE42FC" w:rsidP="005C4211">
            <w:pPr>
              <w:spacing w:after="200" w:line="276" w:lineRule="auto"/>
              <w:jc w:val="center"/>
            </w:pPr>
            <w:r>
              <w:t>5</w:t>
            </w:r>
          </w:p>
        </w:tc>
        <w:tc>
          <w:tcPr>
            <w:tcW w:w="2162" w:type="dxa"/>
          </w:tcPr>
          <w:p w14:paraId="3153029E" w14:textId="77777777" w:rsidR="00DE42FC" w:rsidRDefault="00DE42FC" w:rsidP="005C4211">
            <w:pPr>
              <w:spacing w:after="200" w:line="276" w:lineRule="auto"/>
            </w:pPr>
          </w:p>
        </w:tc>
        <w:tc>
          <w:tcPr>
            <w:tcW w:w="1800" w:type="dxa"/>
          </w:tcPr>
          <w:p w14:paraId="5898437C" w14:textId="77777777" w:rsidR="00DE42FC" w:rsidRDefault="00DE42FC" w:rsidP="005C4211">
            <w:pPr>
              <w:spacing w:after="200" w:line="276" w:lineRule="auto"/>
            </w:pPr>
          </w:p>
        </w:tc>
        <w:tc>
          <w:tcPr>
            <w:tcW w:w="1803" w:type="dxa"/>
          </w:tcPr>
          <w:p w14:paraId="6461CEF3" w14:textId="77777777" w:rsidR="00DE42FC" w:rsidRDefault="00DE42FC" w:rsidP="005C4211">
            <w:pPr>
              <w:spacing w:after="200" w:line="276" w:lineRule="auto"/>
            </w:pPr>
          </w:p>
        </w:tc>
        <w:tc>
          <w:tcPr>
            <w:tcW w:w="3600" w:type="dxa"/>
          </w:tcPr>
          <w:p w14:paraId="174D377E" w14:textId="77777777" w:rsidR="00DE42FC" w:rsidRDefault="00DE42FC" w:rsidP="005C4211">
            <w:pPr>
              <w:spacing w:after="200" w:line="276" w:lineRule="auto"/>
            </w:pPr>
          </w:p>
        </w:tc>
      </w:tr>
      <w:tr w:rsidR="00DE42FC" w14:paraId="5EC8B5E4" w14:textId="77777777" w:rsidTr="005C4211">
        <w:tc>
          <w:tcPr>
            <w:tcW w:w="706" w:type="dxa"/>
          </w:tcPr>
          <w:p w14:paraId="7BDA5991" w14:textId="77777777" w:rsidR="00DE42FC" w:rsidRDefault="00DE42FC" w:rsidP="005C4211">
            <w:pPr>
              <w:spacing w:after="200" w:line="276" w:lineRule="auto"/>
              <w:jc w:val="center"/>
            </w:pPr>
            <w:r>
              <w:t>6</w:t>
            </w:r>
          </w:p>
        </w:tc>
        <w:tc>
          <w:tcPr>
            <w:tcW w:w="2162" w:type="dxa"/>
          </w:tcPr>
          <w:p w14:paraId="02AAFDAD" w14:textId="77777777" w:rsidR="00DE42FC" w:rsidRDefault="00DE42FC" w:rsidP="005C4211">
            <w:pPr>
              <w:spacing w:after="200" w:line="276" w:lineRule="auto"/>
            </w:pPr>
          </w:p>
        </w:tc>
        <w:tc>
          <w:tcPr>
            <w:tcW w:w="1800" w:type="dxa"/>
          </w:tcPr>
          <w:p w14:paraId="74D27BD5" w14:textId="77777777" w:rsidR="00DE42FC" w:rsidRDefault="00DE42FC" w:rsidP="005C4211">
            <w:pPr>
              <w:spacing w:after="200" w:line="276" w:lineRule="auto"/>
            </w:pPr>
          </w:p>
        </w:tc>
        <w:tc>
          <w:tcPr>
            <w:tcW w:w="1803" w:type="dxa"/>
          </w:tcPr>
          <w:p w14:paraId="49E59E1B" w14:textId="77777777" w:rsidR="00DE42FC" w:rsidRDefault="00DE42FC" w:rsidP="005C4211">
            <w:pPr>
              <w:spacing w:after="200" w:line="276" w:lineRule="auto"/>
            </w:pPr>
          </w:p>
        </w:tc>
        <w:tc>
          <w:tcPr>
            <w:tcW w:w="3600" w:type="dxa"/>
          </w:tcPr>
          <w:p w14:paraId="08EF48CE" w14:textId="77777777" w:rsidR="00DE42FC" w:rsidRDefault="00DE42FC" w:rsidP="005C4211">
            <w:pPr>
              <w:spacing w:after="200" w:line="276" w:lineRule="auto"/>
            </w:pPr>
          </w:p>
        </w:tc>
      </w:tr>
      <w:tr w:rsidR="00DE42FC" w14:paraId="3295F0F2" w14:textId="77777777" w:rsidTr="005C4211">
        <w:tc>
          <w:tcPr>
            <w:tcW w:w="706" w:type="dxa"/>
          </w:tcPr>
          <w:p w14:paraId="54F6C85D" w14:textId="77777777" w:rsidR="00DE42FC" w:rsidRDefault="00DE42FC" w:rsidP="005C4211">
            <w:pPr>
              <w:spacing w:after="200" w:line="276" w:lineRule="auto"/>
              <w:jc w:val="center"/>
            </w:pPr>
            <w:r>
              <w:t>7</w:t>
            </w:r>
          </w:p>
        </w:tc>
        <w:tc>
          <w:tcPr>
            <w:tcW w:w="2162" w:type="dxa"/>
          </w:tcPr>
          <w:p w14:paraId="1A717E24" w14:textId="77777777" w:rsidR="00DE42FC" w:rsidRDefault="00DE42FC" w:rsidP="005C4211">
            <w:pPr>
              <w:spacing w:after="200" w:line="276" w:lineRule="auto"/>
            </w:pPr>
          </w:p>
        </w:tc>
        <w:tc>
          <w:tcPr>
            <w:tcW w:w="1800" w:type="dxa"/>
          </w:tcPr>
          <w:p w14:paraId="0F00E334" w14:textId="77777777" w:rsidR="00DE42FC" w:rsidRDefault="00DE42FC" w:rsidP="005C4211">
            <w:pPr>
              <w:spacing w:after="200" w:line="276" w:lineRule="auto"/>
            </w:pPr>
          </w:p>
        </w:tc>
        <w:tc>
          <w:tcPr>
            <w:tcW w:w="1803" w:type="dxa"/>
          </w:tcPr>
          <w:p w14:paraId="3018F73E" w14:textId="77777777" w:rsidR="00DE42FC" w:rsidRDefault="00DE42FC" w:rsidP="005C4211">
            <w:pPr>
              <w:spacing w:after="200" w:line="276" w:lineRule="auto"/>
            </w:pPr>
          </w:p>
        </w:tc>
        <w:tc>
          <w:tcPr>
            <w:tcW w:w="3600" w:type="dxa"/>
          </w:tcPr>
          <w:p w14:paraId="48D1C596" w14:textId="77777777" w:rsidR="00DE42FC" w:rsidRDefault="00DE42FC" w:rsidP="005C4211">
            <w:pPr>
              <w:spacing w:after="200" w:line="276" w:lineRule="auto"/>
            </w:pPr>
          </w:p>
        </w:tc>
      </w:tr>
      <w:tr w:rsidR="00DE42FC" w14:paraId="4D8A953A" w14:textId="77777777" w:rsidTr="005C4211">
        <w:tc>
          <w:tcPr>
            <w:tcW w:w="706" w:type="dxa"/>
          </w:tcPr>
          <w:p w14:paraId="3D494B81" w14:textId="77777777" w:rsidR="00DE42FC" w:rsidRDefault="00DE42FC" w:rsidP="005C4211">
            <w:pPr>
              <w:spacing w:after="200" w:line="276" w:lineRule="auto"/>
              <w:jc w:val="center"/>
            </w:pPr>
            <w:r>
              <w:t>8</w:t>
            </w:r>
          </w:p>
        </w:tc>
        <w:tc>
          <w:tcPr>
            <w:tcW w:w="2162" w:type="dxa"/>
          </w:tcPr>
          <w:p w14:paraId="3FE27AAA" w14:textId="77777777" w:rsidR="00DE42FC" w:rsidRDefault="00DE42FC" w:rsidP="005C4211">
            <w:pPr>
              <w:spacing w:after="200" w:line="276" w:lineRule="auto"/>
            </w:pPr>
          </w:p>
        </w:tc>
        <w:tc>
          <w:tcPr>
            <w:tcW w:w="1800" w:type="dxa"/>
          </w:tcPr>
          <w:p w14:paraId="6E88ADB0" w14:textId="77777777" w:rsidR="00DE42FC" w:rsidRDefault="00DE42FC" w:rsidP="005C4211">
            <w:pPr>
              <w:spacing w:after="200" w:line="276" w:lineRule="auto"/>
            </w:pPr>
          </w:p>
        </w:tc>
        <w:tc>
          <w:tcPr>
            <w:tcW w:w="1803" w:type="dxa"/>
          </w:tcPr>
          <w:p w14:paraId="0C7C224A" w14:textId="77777777" w:rsidR="00DE42FC" w:rsidRDefault="00DE42FC" w:rsidP="005C4211">
            <w:pPr>
              <w:spacing w:after="200" w:line="276" w:lineRule="auto"/>
            </w:pPr>
          </w:p>
        </w:tc>
        <w:tc>
          <w:tcPr>
            <w:tcW w:w="3600" w:type="dxa"/>
          </w:tcPr>
          <w:p w14:paraId="113C3359" w14:textId="77777777" w:rsidR="00DE42FC" w:rsidRDefault="00DE42FC" w:rsidP="005C4211">
            <w:pPr>
              <w:spacing w:after="200" w:line="276" w:lineRule="auto"/>
            </w:pPr>
          </w:p>
        </w:tc>
      </w:tr>
      <w:tr w:rsidR="00DE42FC" w14:paraId="615C6550" w14:textId="77777777" w:rsidTr="005C4211">
        <w:tc>
          <w:tcPr>
            <w:tcW w:w="706" w:type="dxa"/>
          </w:tcPr>
          <w:p w14:paraId="588BBF3D" w14:textId="77777777" w:rsidR="00DE42FC" w:rsidRDefault="00DE42FC" w:rsidP="005C4211">
            <w:pPr>
              <w:spacing w:after="200" w:line="276" w:lineRule="auto"/>
              <w:jc w:val="center"/>
            </w:pPr>
            <w:r>
              <w:t>9</w:t>
            </w:r>
          </w:p>
        </w:tc>
        <w:tc>
          <w:tcPr>
            <w:tcW w:w="2162" w:type="dxa"/>
          </w:tcPr>
          <w:p w14:paraId="043479F4" w14:textId="77777777" w:rsidR="00DE42FC" w:rsidRDefault="00DE42FC" w:rsidP="005C4211">
            <w:pPr>
              <w:spacing w:after="200" w:line="276" w:lineRule="auto"/>
            </w:pPr>
          </w:p>
        </w:tc>
        <w:tc>
          <w:tcPr>
            <w:tcW w:w="1800" w:type="dxa"/>
          </w:tcPr>
          <w:p w14:paraId="6C37439B" w14:textId="77777777" w:rsidR="00DE42FC" w:rsidRDefault="00DE42FC" w:rsidP="005C4211">
            <w:pPr>
              <w:spacing w:after="200" w:line="276" w:lineRule="auto"/>
            </w:pPr>
          </w:p>
        </w:tc>
        <w:tc>
          <w:tcPr>
            <w:tcW w:w="1803" w:type="dxa"/>
          </w:tcPr>
          <w:p w14:paraId="1F297378" w14:textId="77777777" w:rsidR="00DE42FC" w:rsidRDefault="00DE42FC" w:rsidP="005C4211">
            <w:pPr>
              <w:spacing w:after="200" w:line="276" w:lineRule="auto"/>
            </w:pPr>
          </w:p>
        </w:tc>
        <w:tc>
          <w:tcPr>
            <w:tcW w:w="3600" w:type="dxa"/>
          </w:tcPr>
          <w:p w14:paraId="143F7446" w14:textId="77777777" w:rsidR="00DE42FC" w:rsidRDefault="00DE42FC" w:rsidP="005C4211">
            <w:pPr>
              <w:spacing w:after="200" w:line="276" w:lineRule="auto"/>
            </w:pPr>
          </w:p>
        </w:tc>
      </w:tr>
      <w:tr w:rsidR="00DE42FC" w14:paraId="7A1C34BA" w14:textId="77777777" w:rsidTr="005C4211">
        <w:tc>
          <w:tcPr>
            <w:tcW w:w="706" w:type="dxa"/>
          </w:tcPr>
          <w:p w14:paraId="30A79DA2" w14:textId="77777777" w:rsidR="00DE42FC" w:rsidRDefault="00DE42FC" w:rsidP="005C4211">
            <w:pPr>
              <w:spacing w:after="200" w:line="276" w:lineRule="auto"/>
              <w:jc w:val="center"/>
            </w:pPr>
            <w:r>
              <w:t>10</w:t>
            </w:r>
          </w:p>
        </w:tc>
        <w:tc>
          <w:tcPr>
            <w:tcW w:w="2162" w:type="dxa"/>
          </w:tcPr>
          <w:p w14:paraId="29571516" w14:textId="77777777" w:rsidR="00DE42FC" w:rsidRDefault="00DE42FC" w:rsidP="005C4211">
            <w:pPr>
              <w:spacing w:after="200" w:line="276" w:lineRule="auto"/>
            </w:pPr>
          </w:p>
        </w:tc>
        <w:tc>
          <w:tcPr>
            <w:tcW w:w="1800" w:type="dxa"/>
          </w:tcPr>
          <w:p w14:paraId="0CD0C08A" w14:textId="77777777" w:rsidR="00DE42FC" w:rsidRDefault="00DE42FC" w:rsidP="005C4211">
            <w:pPr>
              <w:spacing w:after="200" w:line="276" w:lineRule="auto"/>
            </w:pPr>
          </w:p>
        </w:tc>
        <w:tc>
          <w:tcPr>
            <w:tcW w:w="1803" w:type="dxa"/>
          </w:tcPr>
          <w:p w14:paraId="3F7735EA" w14:textId="77777777" w:rsidR="00DE42FC" w:rsidRDefault="00DE42FC" w:rsidP="005C4211">
            <w:pPr>
              <w:spacing w:after="200" w:line="276" w:lineRule="auto"/>
            </w:pPr>
          </w:p>
        </w:tc>
        <w:tc>
          <w:tcPr>
            <w:tcW w:w="3600" w:type="dxa"/>
          </w:tcPr>
          <w:p w14:paraId="5B5C2C4C" w14:textId="77777777" w:rsidR="00DE42FC" w:rsidRDefault="00DE42FC" w:rsidP="005C4211">
            <w:pPr>
              <w:spacing w:after="200" w:line="276" w:lineRule="auto"/>
            </w:pPr>
          </w:p>
        </w:tc>
      </w:tr>
    </w:tbl>
    <w:p w14:paraId="271FAA99" w14:textId="77777777" w:rsidR="009A006D" w:rsidRDefault="009A006D" w:rsidP="00B5781C">
      <w:pPr>
        <w:pStyle w:val="Heading1"/>
      </w:pPr>
    </w:p>
    <w:p w14:paraId="04E08022" w14:textId="77777777" w:rsidR="009A006D" w:rsidRDefault="009A006D" w:rsidP="009A006D">
      <w:r>
        <w:br w:type="page"/>
      </w:r>
    </w:p>
    <w:p w14:paraId="33A055F2" w14:textId="77777777" w:rsidR="00B5781C" w:rsidRDefault="00E05C9E" w:rsidP="00B5781C">
      <w:pPr>
        <w:pStyle w:val="Heading1"/>
      </w:pPr>
      <w:bookmarkStart w:id="31" w:name="_Toc428521552"/>
      <w:r>
        <w:lastRenderedPageBreak/>
        <w:t>Communicating During a</w:t>
      </w:r>
      <w:r w:rsidR="00550FD4" w:rsidRPr="002D62A7">
        <w:t xml:space="preserve"> Disaster</w:t>
      </w:r>
      <w:bookmarkEnd w:id="31"/>
    </w:p>
    <w:p w14:paraId="290DE43B" w14:textId="463761A8" w:rsidR="00550FD4" w:rsidRDefault="00550FD4" w:rsidP="006319E4">
      <w:pPr>
        <w:spacing w:after="200" w:line="276" w:lineRule="auto"/>
      </w:pPr>
      <w:r>
        <w:t xml:space="preserve">In the event of a disaster </w:t>
      </w:r>
      <w:r w:rsidR="008D7FDA">
        <w:rPr>
          <w:color w:val="808080"/>
        </w:rPr>
        <w:t>Walvax</w:t>
      </w:r>
      <w:r>
        <w:t xml:space="preserve"> will need to communicate with various parties to inform them of the effects on the business, surrounding areas and timelines. The Communications Team will be responsible for contacting all of </w:t>
      </w:r>
      <w:proofErr w:type="spellStart"/>
      <w:proofErr w:type="gramStart"/>
      <w:r w:rsidR="008D7FDA">
        <w:rPr>
          <w:color w:val="808080"/>
        </w:rPr>
        <w:t>Walvax</w:t>
      </w:r>
      <w:r w:rsidRPr="003C13D8">
        <w:rPr>
          <w:color w:val="808080"/>
        </w:rPr>
        <w:t>‘</w:t>
      </w:r>
      <w:proofErr w:type="gramEnd"/>
      <w:r w:rsidRPr="003C13D8">
        <w:rPr>
          <w:color w:val="808080"/>
        </w:rPr>
        <w:t>s</w:t>
      </w:r>
      <w:proofErr w:type="spellEnd"/>
      <w:r w:rsidR="006319E4">
        <w:t xml:space="preserve"> stakeholders.</w:t>
      </w:r>
    </w:p>
    <w:p w14:paraId="14F97192" w14:textId="77777777" w:rsidR="00550FD4" w:rsidRDefault="004A4E35" w:rsidP="00E05C9E">
      <w:pPr>
        <w:pStyle w:val="Heading2"/>
      </w:pPr>
      <w:bookmarkStart w:id="32" w:name="_Toc428521553"/>
      <w:r>
        <w:t>Communicating with</w:t>
      </w:r>
      <w:r w:rsidR="00550FD4">
        <w:t xml:space="preserve"> </w:t>
      </w:r>
      <w:r w:rsidR="00550FD4" w:rsidRPr="005B3EA2">
        <w:t>Employees</w:t>
      </w:r>
      <w:bookmarkEnd w:id="32"/>
    </w:p>
    <w:p w14:paraId="4086A21D" w14:textId="77777777" w:rsidR="009F64B6" w:rsidRDefault="0097755C" w:rsidP="006319E4">
      <w:pPr>
        <w:spacing w:after="200" w:line="276" w:lineRule="auto"/>
      </w:pPr>
      <w:r>
        <w:t>The Communications Team’s second</w:t>
      </w:r>
      <w:r w:rsidR="00550FD4">
        <w:t xml:space="preserve"> priority will be to ensure that the entire company has been notified of the disaster. The best and/or most practical means of contacting all of the employees will be used</w:t>
      </w:r>
      <w:r w:rsidR="009F64B6">
        <w:t xml:space="preserve"> with preference on the following methods (in order):</w:t>
      </w:r>
    </w:p>
    <w:p w14:paraId="08061598" w14:textId="77777777" w:rsidR="009F64B6" w:rsidRPr="009F64B6" w:rsidRDefault="009F64B6" w:rsidP="009F64B6">
      <w:pPr>
        <w:pStyle w:val="ListParagraph"/>
        <w:numPr>
          <w:ilvl w:val="0"/>
          <w:numId w:val="13"/>
        </w:numPr>
        <w:rPr>
          <w:highlight w:val="lightGray"/>
        </w:rPr>
      </w:pPr>
      <w:r w:rsidRPr="009F64B6">
        <w:rPr>
          <w:highlight w:val="lightGray"/>
        </w:rPr>
        <w:t>Edit this list to reflect your organization</w:t>
      </w:r>
    </w:p>
    <w:p w14:paraId="6C7720A3" w14:textId="77777777" w:rsidR="009F64B6" w:rsidRPr="009F64B6" w:rsidRDefault="009F64B6" w:rsidP="009F64B6">
      <w:pPr>
        <w:pStyle w:val="ListParagraph"/>
        <w:numPr>
          <w:ilvl w:val="0"/>
          <w:numId w:val="13"/>
        </w:numPr>
        <w:spacing w:after="200" w:line="276" w:lineRule="auto"/>
        <w:rPr>
          <w:i/>
          <w:color w:val="808080"/>
        </w:rPr>
      </w:pPr>
      <w:r w:rsidRPr="009F64B6">
        <w:rPr>
          <w:i/>
          <w:color w:val="808080"/>
        </w:rPr>
        <w:t>E-mail (via corporate e-mail where that system still functions)</w:t>
      </w:r>
    </w:p>
    <w:p w14:paraId="312C04CD" w14:textId="77777777" w:rsidR="009F64B6" w:rsidRPr="00984931" w:rsidRDefault="009F64B6" w:rsidP="009F64B6">
      <w:pPr>
        <w:pStyle w:val="ListParagraph"/>
        <w:numPr>
          <w:ilvl w:val="0"/>
          <w:numId w:val="13"/>
        </w:numPr>
        <w:spacing w:after="200" w:line="276" w:lineRule="auto"/>
        <w:rPr>
          <w:i/>
          <w:color w:val="808080"/>
          <w:lang w:val="it-IT"/>
        </w:rPr>
      </w:pPr>
      <w:r w:rsidRPr="00984931">
        <w:rPr>
          <w:i/>
          <w:color w:val="808080"/>
          <w:lang w:val="it-IT"/>
        </w:rPr>
        <w:t>E-mail (via non-corporate or personal e-mail)</w:t>
      </w:r>
    </w:p>
    <w:p w14:paraId="00C1026B" w14:textId="77777777" w:rsidR="009F64B6" w:rsidRPr="009F64B6" w:rsidRDefault="009F64B6" w:rsidP="009F64B6">
      <w:pPr>
        <w:pStyle w:val="ListParagraph"/>
        <w:numPr>
          <w:ilvl w:val="0"/>
          <w:numId w:val="13"/>
        </w:numPr>
        <w:spacing w:after="200" w:line="276" w:lineRule="auto"/>
        <w:rPr>
          <w:i/>
          <w:color w:val="808080"/>
        </w:rPr>
      </w:pPr>
      <w:r w:rsidRPr="009F64B6">
        <w:rPr>
          <w:i/>
          <w:color w:val="808080"/>
        </w:rPr>
        <w:t>Telephone to employee home phone number</w:t>
      </w:r>
    </w:p>
    <w:p w14:paraId="07868377" w14:textId="77777777" w:rsidR="009F64B6" w:rsidRPr="009F64B6" w:rsidRDefault="009F64B6" w:rsidP="009F64B6">
      <w:pPr>
        <w:pStyle w:val="ListParagraph"/>
        <w:numPr>
          <w:ilvl w:val="0"/>
          <w:numId w:val="13"/>
        </w:numPr>
        <w:spacing w:after="200" w:line="276" w:lineRule="auto"/>
        <w:rPr>
          <w:i/>
          <w:color w:val="808080"/>
        </w:rPr>
      </w:pPr>
      <w:r w:rsidRPr="009F64B6">
        <w:rPr>
          <w:i/>
          <w:color w:val="808080"/>
        </w:rPr>
        <w:t>Telephone to employee mobile phone number</w:t>
      </w:r>
    </w:p>
    <w:p w14:paraId="4E6E0F5F" w14:textId="77777777" w:rsidR="00652C74" w:rsidRPr="00652C74" w:rsidRDefault="00550FD4" w:rsidP="006319E4">
      <w:pPr>
        <w:spacing w:after="200" w:line="276" w:lineRule="auto"/>
      </w:pPr>
      <w:r>
        <w:t>The employees will need to be informed of the following:</w:t>
      </w:r>
    </w:p>
    <w:p w14:paraId="6F509C1E" w14:textId="77777777" w:rsidR="00652C74" w:rsidRPr="009F64B6" w:rsidRDefault="00652C74" w:rsidP="00652C74">
      <w:pPr>
        <w:pStyle w:val="ListParagraph"/>
        <w:numPr>
          <w:ilvl w:val="0"/>
          <w:numId w:val="13"/>
        </w:numPr>
        <w:rPr>
          <w:highlight w:val="lightGray"/>
        </w:rPr>
      </w:pPr>
      <w:r w:rsidRPr="009F64B6">
        <w:rPr>
          <w:highlight w:val="lightGray"/>
        </w:rPr>
        <w:t>Edit this list to reflect your organization</w:t>
      </w:r>
    </w:p>
    <w:p w14:paraId="028222F0" w14:textId="77777777" w:rsidR="00550FD4" w:rsidRPr="009F64B6" w:rsidRDefault="00550FD4" w:rsidP="003C13D8">
      <w:pPr>
        <w:pStyle w:val="ListParagraph"/>
        <w:numPr>
          <w:ilvl w:val="0"/>
          <w:numId w:val="13"/>
        </w:numPr>
        <w:spacing w:after="200" w:line="276" w:lineRule="auto"/>
        <w:rPr>
          <w:i/>
          <w:color w:val="808080"/>
        </w:rPr>
      </w:pPr>
      <w:r w:rsidRPr="009F64B6">
        <w:rPr>
          <w:i/>
          <w:color w:val="808080"/>
        </w:rPr>
        <w:t>Whether it is safe for them to come into the office</w:t>
      </w:r>
    </w:p>
    <w:p w14:paraId="5583045D" w14:textId="77777777" w:rsidR="00550FD4" w:rsidRPr="009F64B6" w:rsidRDefault="00550FD4" w:rsidP="003C13D8">
      <w:pPr>
        <w:pStyle w:val="ListParagraph"/>
        <w:numPr>
          <w:ilvl w:val="0"/>
          <w:numId w:val="13"/>
        </w:numPr>
        <w:spacing w:after="200" w:line="276" w:lineRule="auto"/>
        <w:rPr>
          <w:i/>
          <w:color w:val="808080"/>
        </w:rPr>
      </w:pPr>
      <w:r w:rsidRPr="009F64B6">
        <w:rPr>
          <w:i/>
          <w:color w:val="808080"/>
        </w:rPr>
        <w:t>Where they should go if they cannot come into the office</w:t>
      </w:r>
    </w:p>
    <w:p w14:paraId="1E4B3FF4" w14:textId="77777777" w:rsidR="00550FD4" w:rsidRPr="009F64B6" w:rsidRDefault="00550FD4" w:rsidP="003C13D8">
      <w:pPr>
        <w:pStyle w:val="ListParagraph"/>
        <w:numPr>
          <w:ilvl w:val="0"/>
          <w:numId w:val="13"/>
        </w:numPr>
        <w:spacing w:after="200" w:line="276" w:lineRule="auto"/>
        <w:rPr>
          <w:i/>
          <w:color w:val="808080"/>
        </w:rPr>
      </w:pPr>
      <w:r w:rsidRPr="009F64B6">
        <w:rPr>
          <w:i/>
          <w:color w:val="808080"/>
        </w:rPr>
        <w:t>Which servic</w:t>
      </w:r>
      <w:r w:rsidR="009F64B6" w:rsidRPr="009F64B6">
        <w:rPr>
          <w:i/>
          <w:color w:val="808080"/>
        </w:rPr>
        <w:t>es are still available to them</w:t>
      </w:r>
    </w:p>
    <w:p w14:paraId="47E127CA" w14:textId="77777777" w:rsidR="009F64B6" w:rsidRPr="009F64B6" w:rsidRDefault="009F64B6" w:rsidP="003C13D8">
      <w:pPr>
        <w:pStyle w:val="ListParagraph"/>
        <w:numPr>
          <w:ilvl w:val="0"/>
          <w:numId w:val="13"/>
        </w:numPr>
        <w:spacing w:after="200" w:line="276" w:lineRule="auto"/>
        <w:rPr>
          <w:i/>
          <w:color w:val="808080"/>
        </w:rPr>
      </w:pPr>
      <w:r w:rsidRPr="009F64B6">
        <w:rPr>
          <w:i/>
          <w:color w:val="808080"/>
        </w:rPr>
        <w:t>Work expectations of them during the disaster</w:t>
      </w:r>
    </w:p>
    <w:p w14:paraId="23C05A69" w14:textId="77777777" w:rsidR="00B43667" w:rsidRDefault="00B43667" w:rsidP="00B43667">
      <w:pPr>
        <w:pStyle w:val="Heading3"/>
      </w:pPr>
      <w:bookmarkStart w:id="33" w:name="_Toc271643192"/>
      <w:r>
        <w:t>Employee Contacts</w:t>
      </w:r>
      <w:bookmarkEnd w:id="33"/>
    </w:p>
    <w:p w14:paraId="25592272" w14:textId="77777777" w:rsidR="00B43667" w:rsidRPr="00F44EFF" w:rsidRDefault="00B43667" w:rsidP="006319E4">
      <w:pPr>
        <w:spacing w:after="200" w:line="276" w:lineRule="auto"/>
      </w:pPr>
      <w:r w:rsidRPr="00652C74">
        <w:rPr>
          <w:highlight w:val="lightGray"/>
        </w:rPr>
        <w:t xml:space="preserve">Add or delete rows to reflect the </w:t>
      </w:r>
      <w:r>
        <w:rPr>
          <w:highlight w:val="lightGray"/>
        </w:rPr>
        <w:t>employees</w:t>
      </w:r>
      <w:r w:rsidRPr="00652C74">
        <w:rPr>
          <w:highlight w:val="lightGray"/>
        </w:rPr>
        <w:t xml:space="preserve"> in your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2520"/>
        <w:gridCol w:w="1800"/>
        <w:gridCol w:w="1800"/>
        <w:gridCol w:w="1800"/>
      </w:tblGrid>
      <w:tr w:rsidR="00B43667" w14:paraId="3257CDF9" w14:textId="77777777" w:rsidTr="0028116E">
        <w:tc>
          <w:tcPr>
            <w:tcW w:w="2180" w:type="dxa"/>
            <w:vAlign w:val="center"/>
          </w:tcPr>
          <w:p w14:paraId="678B4102" w14:textId="77777777" w:rsidR="00B43667" w:rsidRPr="00675881" w:rsidRDefault="00B43667" w:rsidP="00B43667">
            <w:pPr>
              <w:spacing w:before="120" w:after="120"/>
              <w:jc w:val="center"/>
              <w:rPr>
                <w:b/>
              </w:rPr>
            </w:pPr>
            <w:r w:rsidRPr="00675881">
              <w:rPr>
                <w:b/>
              </w:rPr>
              <w:t>Name</w:t>
            </w:r>
          </w:p>
        </w:tc>
        <w:tc>
          <w:tcPr>
            <w:tcW w:w="2520" w:type="dxa"/>
            <w:vAlign w:val="center"/>
          </w:tcPr>
          <w:p w14:paraId="6449E282" w14:textId="77777777" w:rsidR="00B43667" w:rsidRPr="00675881" w:rsidRDefault="00B43667" w:rsidP="00B43667">
            <w:pPr>
              <w:spacing w:before="120" w:after="120"/>
              <w:jc w:val="center"/>
              <w:rPr>
                <w:b/>
              </w:rPr>
            </w:pPr>
            <w:r>
              <w:rPr>
                <w:b/>
              </w:rPr>
              <w:t>Role/Title</w:t>
            </w:r>
          </w:p>
        </w:tc>
        <w:tc>
          <w:tcPr>
            <w:tcW w:w="1800" w:type="dxa"/>
            <w:vAlign w:val="center"/>
          </w:tcPr>
          <w:p w14:paraId="01838DF1" w14:textId="77777777" w:rsidR="00B43667" w:rsidRPr="00675881" w:rsidRDefault="009F64B6" w:rsidP="00B43667">
            <w:pPr>
              <w:spacing w:before="120" w:after="120"/>
              <w:jc w:val="center"/>
              <w:rPr>
                <w:b/>
              </w:rPr>
            </w:pPr>
            <w:r w:rsidRPr="00675881">
              <w:rPr>
                <w:b/>
              </w:rPr>
              <w:t>Home Phone Number</w:t>
            </w:r>
          </w:p>
        </w:tc>
        <w:tc>
          <w:tcPr>
            <w:tcW w:w="1800" w:type="dxa"/>
            <w:vAlign w:val="center"/>
          </w:tcPr>
          <w:p w14:paraId="2EE8FB91" w14:textId="77777777" w:rsidR="00B43667" w:rsidRPr="00675881" w:rsidRDefault="009F64B6" w:rsidP="00B43667">
            <w:pPr>
              <w:spacing w:before="120" w:after="120"/>
              <w:jc w:val="center"/>
              <w:rPr>
                <w:b/>
              </w:rPr>
            </w:pPr>
            <w:r w:rsidRPr="00675881">
              <w:rPr>
                <w:b/>
              </w:rPr>
              <w:t>Mobile Phone Number</w:t>
            </w:r>
          </w:p>
        </w:tc>
        <w:tc>
          <w:tcPr>
            <w:tcW w:w="1800" w:type="dxa"/>
            <w:vAlign w:val="center"/>
          </w:tcPr>
          <w:p w14:paraId="3B07B92D" w14:textId="77777777" w:rsidR="00B43667" w:rsidRPr="00675881" w:rsidRDefault="009F64B6" w:rsidP="00B43667">
            <w:pPr>
              <w:spacing w:before="120" w:after="120"/>
              <w:jc w:val="center"/>
              <w:rPr>
                <w:b/>
              </w:rPr>
            </w:pPr>
            <w:r>
              <w:rPr>
                <w:b/>
              </w:rPr>
              <w:t>Personal E-mail Address</w:t>
            </w:r>
          </w:p>
        </w:tc>
      </w:tr>
      <w:tr w:rsidR="00B43667" w14:paraId="3280224E" w14:textId="77777777" w:rsidTr="0028116E">
        <w:tc>
          <w:tcPr>
            <w:tcW w:w="2180" w:type="dxa"/>
            <w:vAlign w:val="center"/>
          </w:tcPr>
          <w:p w14:paraId="6D85AAB6" w14:textId="77777777" w:rsidR="00B43667" w:rsidRPr="00621380" w:rsidRDefault="00B43667" w:rsidP="00B43667">
            <w:pPr>
              <w:spacing w:before="120" w:after="120"/>
              <w:rPr>
                <w:i/>
                <w:color w:val="808080"/>
              </w:rPr>
            </w:pPr>
            <w:r w:rsidRPr="00621380">
              <w:rPr>
                <w:i/>
                <w:color w:val="808080"/>
              </w:rPr>
              <w:t>John Smith</w:t>
            </w:r>
          </w:p>
        </w:tc>
        <w:tc>
          <w:tcPr>
            <w:tcW w:w="2520" w:type="dxa"/>
            <w:vAlign w:val="center"/>
          </w:tcPr>
          <w:p w14:paraId="3BF2FF7B" w14:textId="77777777" w:rsidR="00B43667" w:rsidRPr="00621380" w:rsidRDefault="00621380" w:rsidP="00B43667">
            <w:pPr>
              <w:spacing w:before="120" w:after="120"/>
              <w:rPr>
                <w:i/>
                <w:color w:val="808080"/>
              </w:rPr>
            </w:pPr>
            <w:r>
              <w:rPr>
                <w:i/>
                <w:color w:val="808080"/>
              </w:rPr>
              <w:t>Employee</w:t>
            </w:r>
          </w:p>
        </w:tc>
        <w:tc>
          <w:tcPr>
            <w:tcW w:w="1800" w:type="dxa"/>
            <w:vAlign w:val="center"/>
          </w:tcPr>
          <w:p w14:paraId="743FD2CB" w14:textId="77777777" w:rsidR="00B43667" w:rsidRPr="00621380" w:rsidRDefault="00B43667" w:rsidP="00B43667">
            <w:pPr>
              <w:spacing w:before="120" w:after="120"/>
              <w:rPr>
                <w:i/>
                <w:color w:val="808080"/>
              </w:rPr>
            </w:pPr>
            <w:r w:rsidRPr="00621380">
              <w:rPr>
                <w:i/>
                <w:color w:val="808080"/>
              </w:rPr>
              <w:t>111-222-3333</w:t>
            </w:r>
          </w:p>
        </w:tc>
        <w:tc>
          <w:tcPr>
            <w:tcW w:w="1800" w:type="dxa"/>
            <w:vAlign w:val="center"/>
          </w:tcPr>
          <w:p w14:paraId="4F86B007" w14:textId="77777777" w:rsidR="00B43667" w:rsidRPr="00621380" w:rsidRDefault="00B43667" w:rsidP="00B43667">
            <w:pPr>
              <w:spacing w:before="120" w:after="120"/>
              <w:rPr>
                <w:i/>
                <w:color w:val="808080"/>
              </w:rPr>
            </w:pPr>
            <w:r w:rsidRPr="00621380">
              <w:rPr>
                <w:i/>
                <w:color w:val="808080"/>
              </w:rPr>
              <w:t>111-222-3333</w:t>
            </w:r>
          </w:p>
        </w:tc>
        <w:tc>
          <w:tcPr>
            <w:tcW w:w="1800" w:type="dxa"/>
            <w:vAlign w:val="center"/>
          </w:tcPr>
          <w:p w14:paraId="7D1BE72A" w14:textId="77777777" w:rsidR="00B43667" w:rsidRPr="00621380" w:rsidRDefault="009F64B6" w:rsidP="00B43667">
            <w:pPr>
              <w:spacing w:before="120" w:after="120"/>
              <w:rPr>
                <w:i/>
                <w:color w:val="808080"/>
              </w:rPr>
            </w:pPr>
            <w:r>
              <w:rPr>
                <w:i/>
                <w:color w:val="808080"/>
              </w:rPr>
              <w:t>jsmith@org.org</w:t>
            </w:r>
          </w:p>
        </w:tc>
      </w:tr>
      <w:tr w:rsidR="00B43667" w14:paraId="5C7D7670" w14:textId="77777777" w:rsidTr="0028116E">
        <w:tc>
          <w:tcPr>
            <w:tcW w:w="2180" w:type="dxa"/>
            <w:vAlign w:val="center"/>
          </w:tcPr>
          <w:p w14:paraId="78B0E179" w14:textId="77777777" w:rsidR="00B43667" w:rsidRPr="00621380" w:rsidRDefault="00B43667" w:rsidP="00B43667">
            <w:pPr>
              <w:spacing w:before="120" w:after="120"/>
              <w:rPr>
                <w:i/>
                <w:color w:val="808080"/>
              </w:rPr>
            </w:pPr>
            <w:r w:rsidRPr="00621380">
              <w:rPr>
                <w:i/>
                <w:color w:val="808080"/>
              </w:rPr>
              <w:t>Fred Jones</w:t>
            </w:r>
          </w:p>
        </w:tc>
        <w:tc>
          <w:tcPr>
            <w:tcW w:w="2520" w:type="dxa"/>
            <w:vAlign w:val="center"/>
          </w:tcPr>
          <w:p w14:paraId="34C6E8AD" w14:textId="77777777" w:rsidR="00B43667" w:rsidRPr="00621380" w:rsidRDefault="00621380" w:rsidP="00B43667">
            <w:pPr>
              <w:spacing w:before="120" w:after="120"/>
              <w:rPr>
                <w:i/>
                <w:color w:val="808080"/>
              </w:rPr>
            </w:pPr>
            <w:r>
              <w:rPr>
                <w:i/>
                <w:color w:val="808080"/>
              </w:rPr>
              <w:t>Employee</w:t>
            </w:r>
          </w:p>
        </w:tc>
        <w:tc>
          <w:tcPr>
            <w:tcW w:w="1800" w:type="dxa"/>
            <w:vAlign w:val="center"/>
          </w:tcPr>
          <w:p w14:paraId="4DD9094B" w14:textId="77777777" w:rsidR="00B43667" w:rsidRPr="00621380" w:rsidRDefault="00B43667" w:rsidP="00B43667">
            <w:pPr>
              <w:spacing w:before="120" w:after="120"/>
              <w:rPr>
                <w:i/>
                <w:color w:val="808080"/>
              </w:rPr>
            </w:pPr>
            <w:r w:rsidRPr="00621380">
              <w:rPr>
                <w:i/>
                <w:color w:val="808080"/>
              </w:rPr>
              <w:t>111-222-3333</w:t>
            </w:r>
          </w:p>
        </w:tc>
        <w:tc>
          <w:tcPr>
            <w:tcW w:w="1800" w:type="dxa"/>
            <w:vAlign w:val="center"/>
          </w:tcPr>
          <w:p w14:paraId="1A4650EC" w14:textId="77777777" w:rsidR="00B43667" w:rsidRPr="00621380" w:rsidRDefault="00B43667" w:rsidP="00B43667">
            <w:pPr>
              <w:spacing w:before="120" w:after="120"/>
              <w:rPr>
                <w:i/>
                <w:color w:val="808080"/>
              </w:rPr>
            </w:pPr>
            <w:r w:rsidRPr="00621380">
              <w:rPr>
                <w:i/>
                <w:color w:val="808080"/>
              </w:rPr>
              <w:t>111-222-3333</w:t>
            </w:r>
          </w:p>
        </w:tc>
        <w:tc>
          <w:tcPr>
            <w:tcW w:w="1800" w:type="dxa"/>
            <w:vAlign w:val="center"/>
          </w:tcPr>
          <w:p w14:paraId="169B3CF0" w14:textId="77777777" w:rsidR="00B43667" w:rsidRPr="00621380" w:rsidRDefault="009F64B6" w:rsidP="00B43667">
            <w:pPr>
              <w:spacing w:before="120" w:after="120"/>
              <w:rPr>
                <w:i/>
                <w:color w:val="808080"/>
              </w:rPr>
            </w:pPr>
            <w:r>
              <w:rPr>
                <w:i/>
                <w:color w:val="808080"/>
              </w:rPr>
              <w:t>fjones@org.org</w:t>
            </w:r>
          </w:p>
        </w:tc>
      </w:tr>
    </w:tbl>
    <w:p w14:paraId="543589D1" w14:textId="77777777" w:rsidR="00B43667" w:rsidRPr="00CC79DF" w:rsidRDefault="00B43667">
      <w:pPr>
        <w:rPr>
          <w:rFonts w:cs="Arial"/>
          <w:bCs/>
          <w:iCs/>
          <w:szCs w:val="20"/>
        </w:rPr>
      </w:pPr>
    </w:p>
    <w:p w14:paraId="24F4FCAE" w14:textId="77777777" w:rsidR="00550FD4" w:rsidRDefault="00550FD4" w:rsidP="00E05C9E">
      <w:pPr>
        <w:pStyle w:val="Heading2"/>
      </w:pPr>
      <w:bookmarkStart w:id="34" w:name="_Toc428521554"/>
      <w:r w:rsidRPr="005B3EA2">
        <w:t>Communicating with Clients</w:t>
      </w:r>
      <w:bookmarkEnd w:id="34"/>
    </w:p>
    <w:p w14:paraId="658E6C4F" w14:textId="77777777" w:rsidR="00550FD4" w:rsidRDefault="00550FD4" w:rsidP="006319E4">
      <w:pPr>
        <w:spacing w:after="200" w:line="276" w:lineRule="auto"/>
      </w:pPr>
      <w:r>
        <w:t>After all of the organization’s employees have been informed of the disaster, the Communications Team will be responsible for informing clients of the disaster and the impact that it will have on the following:</w:t>
      </w:r>
    </w:p>
    <w:p w14:paraId="23DE0F62" w14:textId="77777777" w:rsidR="009F64B6" w:rsidRPr="009F64B6" w:rsidRDefault="009F64B6" w:rsidP="009F64B6">
      <w:pPr>
        <w:pStyle w:val="ListParagraph"/>
        <w:numPr>
          <w:ilvl w:val="0"/>
          <w:numId w:val="14"/>
        </w:numPr>
        <w:rPr>
          <w:highlight w:val="lightGray"/>
        </w:rPr>
      </w:pPr>
      <w:r w:rsidRPr="009F64B6">
        <w:rPr>
          <w:highlight w:val="lightGray"/>
        </w:rPr>
        <w:t>Edit this list to reflect your organization</w:t>
      </w:r>
    </w:p>
    <w:p w14:paraId="1900DFAC" w14:textId="77777777" w:rsidR="00550FD4" w:rsidRPr="00461763" w:rsidRDefault="009F64B6" w:rsidP="005B3EA2">
      <w:pPr>
        <w:pStyle w:val="ListParagraph"/>
        <w:numPr>
          <w:ilvl w:val="0"/>
          <w:numId w:val="14"/>
        </w:numPr>
        <w:spacing w:after="200" w:line="276" w:lineRule="auto"/>
        <w:rPr>
          <w:i/>
          <w:color w:val="808080"/>
        </w:rPr>
      </w:pPr>
      <w:r w:rsidRPr="00461763">
        <w:rPr>
          <w:i/>
          <w:color w:val="808080"/>
        </w:rPr>
        <w:t>Anticipated impact on service</w:t>
      </w:r>
      <w:r w:rsidR="00550FD4" w:rsidRPr="00461763">
        <w:rPr>
          <w:i/>
          <w:color w:val="808080"/>
        </w:rPr>
        <w:t xml:space="preserve"> offerings</w:t>
      </w:r>
    </w:p>
    <w:p w14:paraId="51917E62" w14:textId="77777777" w:rsidR="009F64B6" w:rsidRPr="00461763" w:rsidRDefault="009F64B6" w:rsidP="005B3EA2">
      <w:pPr>
        <w:pStyle w:val="ListParagraph"/>
        <w:numPr>
          <w:ilvl w:val="0"/>
          <w:numId w:val="14"/>
        </w:numPr>
        <w:spacing w:after="200" w:line="276" w:lineRule="auto"/>
        <w:rPr>
          <w:i/>
          <w:color w:val="808080"/>
        </w:rPr>
      </w:pPr>
      <w:r w:rsidRPr="00461763">
        <w:rPr>
          <w:i/>
          <w:color w:val="808080"/>
        </w:rPr>
        <w:t>Anticipated impact on delivery schedules</w:t>
      </w:r>
    </w:p>
    <w:p w14:paraId="55AA5895" w14:textId="77777777" w:rsidR="009F64B6" w:rsidRPr="00461763" w:rsidRDefault="009F64B6" w:rsidP="005B3EA2">
      <w:pPr>
        <w:pStyle w:val="ListParagraph"/>
        <w:numPr>
          <w:ilvl w:val="0"/>
          <w:numId w:val="14"/>
        </w:numPr>
        <w:spacing w:after="200" w:line="276" w:lineRule="auto"/>
        <w:rPr>
          <w:i/>
          <w:color w:val="808080"/>
        </w:rPr>
      </w:pPr>
      <w:r w:rsidRPr="00461763">
        <w:rPr>
          <w:i/>
          <w:color w:val="808080"/>
        </w:rPr>
        <w:t>Anticipated impact on</w:t>
      </w:r>
      <w:r w:rsidR="00461763" w:rsidRPr="00461763">
        <w:rPr>
          <w:i/>
          <w:color w:val="808080"/>
        </w:rPr>
        <w:t xml:space="preserve"> security of client information</w:t>
      </w:r>
    </w:p>
    <w:p w14:paraId="031523F3" w14:textId="77777777" w:rsidR="00550FD4" w:rsidRPr="00461763" w:rsidRDefault="00461763" w:rsidP="005B3EA2">
      <w:pPr>
        <w:pStyle w:val="ListParagraph"/>
        <w:numPr>
          <w:ilvl w:val="0"/>
          <w:numId w:val="14"/>
        </w:numPr>
        <w:spacing w:after="200" w:line="276" w:lineRule="auto"/>
        <w:rPr>
          <w:i/>
          <w:color w:val="808080"/>
        </w:rPr>
      </w:pPr>
      <w:r w:rsidRPr="00461763">
        <w:rPr>
          <w:i/>
          <w:color w:val="808080"/>
        </w:rPr>
        <w:t>Anticipated timelines</w:t>
      </w:r>
    </w:p>
    <w:p w14:paraId="5D10D042" w14:textId="77777777" w:rsidR="00550FD4" w:rsidRDefault="00550FD4" w:rsidP="00E05C9E">
      <w:pPr>
        <w:pStyle w:val="Heading2"/>
      </w:pPr>
      <w:bookmarkStart w:id="35" w:name="_Toc428521555"/>
      <w:r w:rsidRPr="002A1039">
        <w:lastRenderedPageBreak/>
        <w:t>Communicating with Vendors</w:t>
      </w:r>
      <w:bookmarkEnd w:id="35"/>
    </w:p>
    <w:p w14:paraId="6912498B" w14:textId="77777777" w:rsidR="003E7EA8" w:rsidRDefault="003E7EA8" w:rsidP="006319E4">
      <w:pPr>
        <w:spacing w:after="200" w:line="276" w:lineRule="auto"/>
      </w:pPr>
      <w:r>
        <w:t>After all of the organization’s employees have been informed of the disaster, the Communications Team will be responsible for informing vendors of the disaster and the impact that it will have on the following:</w:t>
      </w:r>
    </w:p>
    <w:p w14:paraId="7D9C5AF8" w14:textId="77777777" w:rsidR="003E7EA8" w:rsidRPr="009F64B6" w:rsidRDefault="003E7EA8" w:rsidP="003E7EA8">
      <w:pPr>
        <w:pStyle w:val="ListParagraph"/>
        <w:numPr>
          <w:ilvl w:val="0"/>
          <w:numId w:val="14"/>
        </w:numPr>
        <w:rPr>
          <w:highlight w:val="lightGray"/>
        </w:rPr>
      </w:pPr>
      <w:r w:rsidRPr="009F64B6">
        <w:rPr>
          <w:highlight w:val="lightGray"/>
        </w:rPr>
        <w:t>Edit this list to reflect your organization</w:t>
      </w:r>
    </w:p>
    <w:p w14:paraId="725AD77F" w14:textId="77777777" w:rsidR="003E7EA8" w:rsidRDefault="003E7EA8" w:rsidP="003E7EA8">
      <w:pPr>
        <w:pStyle w:val="ListParagraph"/>
        <w:numPr>
          <w:ilvl w:val="0"/>
          <w:numId w:val="14"/>
        </w:numPr>
        <w:spacing w:after="200" w:line="276" w:lineRule="auto"/>
        <w:rPr>
          <w:i/>
          <w:color w:val="808080"/>
        </w:rPr>
      </w:pPr>
      <w:r>
        <w:rPr>
          <w:i/>
          <w:color w:val="808080"/>
        </w:rPr>
        <w:t>Adjustments to service requirements</w:t>
      </w:r>
    </w:p>
    <w:p w14:paraId="220A29A3" w14:textId="77777777" w:rsidR="003E7EA8" w:rsidRPr="00461763" w:rsidRDefault="003E7EA8" w:rsidP="003E7EA8">
      <w:pPr>
        <w:pStyle w:val="ListParagraph"/>
        <w:numPr>
          <w:ilvl w:val="0"/>
          <w:numId w:val="14"/>
        </w:numPr>
        <w:spacing w:after="200" w:line="276" w:lineRule="auto"/>
        <w:rPr>
          <w:i/>
          <w:color w:val="808080"/>
        </w:rPr>
      </w:pPr>
      <w:r>
        <w:rPr>
          <w:i/>
          <w:color w:val="808080"/>
        </w:rPr>
        <w:t>Adjustments to delivery locations</w:t>
      </w:r>
    </w:p>
    <w:p w14:paraId="7AEC077C" w14:textId="77777777" w:rsidR="003E7EA8" w:rsidRPr="00461763" w:rsidRDefault="003E7EA8" w:rsidP="003E7EA8">
      <w:pPr>
        <w:pStyle w:val="ListParagraph"/>
        <w:numPr>
          <w:ilvl w:val="0"/>
          <w:numId w:val="14"/>
        </w:numPr>
        <w:spacing w:after="200" w:line="276" w:lineRule="auto"/>
        <w:rPr>
          <w:i/>
          <w:color w:val="808080"/>
        </w:rPr>
      </w:pPr>
      <w:r>
        <w:rPr>
          <w:i/>
          <w:color w:val="808080"/>
        </w:rPr>
        <w:t>Adjustments to contact information</w:t>
      </w:r>
    </w:p>
    <w:p w14:paraId="4BE825DE" w14:textId="77777777" w:rsidR="003E7EA8" w:rsidRPr="00461763" w:rsidRDefault="003E7EA8" w:rsidP="003E7EA8">
      <w:pPr>
        <w:pStyle w:val="ListParagraph"/>
        <w:numPr>
          <w:ilvl w:val="0"/>
          <w:numId w:val="14"/>
        </w:numPr>
        <w:spacing w:after="200" w:line="276" w:lineRule="auto"/>
        <w:rPr>
          <w:i/>
          <w:color w:val="808080"/>
        </w:rPr>
      </w:pPr>
      <w:r w:rsidRPr="00461763">
        <w:rPr>
          <w:i/>
          <w:color w:val="808080"/>
        </w:rPr>
        <w:t>Anticipated timelines</w:t>
      </w:r>
    </w:p>
    <w:p w14:paraId="24019F60" w14:textId="77777777" w:rsidR="003E7EA8" w:rsidRDefault="003E7EA8" w:rsidP="006319E4">
      <w:pPr>
        <w:spacing w:after="200" w:line="276" w:lineRule="auto"/>
      </w:pPr>
      <w:r>
        <w:t>Crucial vendors will be made aware of the disaster situation first. Crucial vendors will be</w:t>
      </w:r>
      <w:r w:rsidRPr="002A1039">
        <w:rPr>
          <w:color w:val="808080"/>
        </w:rPr>
        <w:t xml:space="preserve"> E-mailed first then called after to ensure that the message has been delivered</w:t>
      </w:r>
      <w:r>
        <w:t>. All other vendors will be contacted only after all crucial vendors have been contacted.</w:t>
      </w:r>
    </w:p>
    <w:p w14:paraId="6D4BE4AA" w14:textId="77777777" w:rsidR="00550FD4" w:rsidRDefault="00550FD4" w:rsidP="006319E4">
      <w:pPr>
        <w:spacing w:after="200" w:line="276" w:lineRule="auto"/>
      </w:pPr>
      <w:r>
        <w:t xml:space="preserve">Vendors encompass those </w:t>
      </w:r>
      <w:r w:rsidR="003E7EA8">
        <w:t>organizations that</w:t>
      </w:r>
      <w:r>
        <w:t xml:space="preserve"> provide everyday services to the </w:t>
      </w:r>
      <w:r w:rsidR="003E7EA8">
        <w:t>enterprise, but also the hardware and software companies</w:t>
      </w:r>
      <w:r>
        <w:t xml:space="preserve"> that supply the IT department. The Communications Team will </w:t>
      </w:r>
      <w:r w:rsidR="003E7EA8">
        <w:t>act as a go-between between the DR Team leads and vendor contacts should additional IT infrastructure be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2520"/>
        <w:gridCol w:w="2520"/>
        <w:gridCol w:w="2520"/>
      </w:tblGrid>
      <w:tr w:rsidR="00B43667" w14:paraId="0CFC0C67" w14:textId="77777777" w:rsidTr="00165C99">
        <w:tc>
          <w:tcPr>
            <w:tcW w:w="2520" w:type="dxa"/>
            <w:vAlign w:val="center"/>
          </w:tcPr>
          <w:p w14:paraId="13902FD8" w14:textId="77777777" w:rsidR="00B43667" w:rsidRPr="00675881" w:rsidRDefault="00B43667" w:rsidP="00165C99">
            <w:pPr>
              <w:spacing w:before="120" w:after="120"/>
              <w:jc w:val="center"/>
              <w:rPr>
                <w:b/>
              </w:rPr>
            </w:pPr>
            <w:r>
              <w:rPr>
                <w:b/>
              </w:rPr>
              <w:t>Company Name</w:t>
            </w:r>
          </w:p>
        </w:tc>
        <w:tc>
          <w:tcPr>
            <w:tcW w:w="2520" w:type="dxa"/>
            <w:vAlign w:val="center"/>
          </w:tcPr>
          <w:p w14:paraId="1D881C1B" w14:textId="77777777" w:rsidR="00B43667" w:rsidRPr="00675881" w:rsidRDefault="00B43667" w:rsidP="00165C99">
            <w:pPr>
              <w:spacing w:before="120" w:after="120"/>
              <w:jc w:val="center"/>
              <w:rPr>
                <w:b/>
              </w:rPr>
            </w:pPr>
            <w:r>
              <w:rPr>
                <w:b/>
              </w:rPr>
              <w:t>Point of Contact</w:t>
            </w:r>
          </w:p>
        </w:tc>
        <w:tc>
          <w:tcPr>
            <w:tcW w:w="2520" w:type="dxa"/>
            <w:vAlign w:val="center"/>
          </w:tcPr>
          <w:p w14:paraId="09AAF8DA" w14:textId="77777777" w:rsidR="00B43667" w:rsidRPr="00675881" w:rsidRDefault="00B43667" w:rsidP="00165C99">
            <w:pPr>
              <w:spacing w:before="120" w:after="120"/>
              <w:jc w:val="center"/>
              <w:rPr>
                <w:b/>
              </w:rPr>
            </w:pPr>
            <w:r w:rsidRPr="00675881">
              <w:rPr>
                <w:b/>
              </w:rPr>
              <w:t>Phone Number</w:t>
            </w:r>
          </w:p>
        </w:tc>
        <w:tc>
          <w:tcPr>
            <w:tcW w:w="2520" w:type="dxa"/>
            <w:vAlign w:val="center"/>
          </w:tcPr>
          <w:p w14:paraId="7F1969C8" w14:textId="77777777" w:rsidR="00B43667" w:rsidRPr="00675881" w:rsidRDefault="00B43667" w:rsidP="00165C99">
            <w:pPr>
              <w:spacing w:before="120" w:after="120"/>
              <w:jc w:val="center"/>
              <w:rPr>
                <w:b/>
              </w:rPr>
            </w:pPr>
            <w:r>
              <w:rPr>
                <w:b/>
              </w:rPr>
              <w:t>E-mail</w:t>
            </w:r>
          </w:p>
        </w:tc>
      </w:tr>
      <w:tr w:rsidR="00B43667" w14:paraId="5867F336" w14:textId="77777777" w:rsidTr="0091602F">
        <w:tc>
          <w:tcPr>
            <w:tcW w:w="2520" w:type="dxa"/>
          </w:tcPr>
          <w:p w14:paraId="3C7490E1" w14:textId="77777777" w:rsidR="00B43667" w:rsidRPr="00621380" w:rsidRDefault="00B43667" w:rsidP="00621380">
            <w:pPr>
              <w:spacing w:before="120" w:after="120"/>
              <w:jc w:val="center"/>
              <w:rPr>
                <w:i/>
                <w:color w:val="808080"/>
              </w:rPr>
            </w:pPr>
            <w:r w:rsidRPr="00621380">
              <w:rPr>
                <w:i/>
                <w:color w:val="808080"/>
              </w:rPr>
              <w:t>&lt;&lt;Company Name&gt;&gt;</w:t>
            </w:r>
          </w:p>
        </w:tc>
        <w:tc>
          <w:tcPr>
            <w:tcW w:w="2520" w:type="dxa"/>
          </w:tcPr>
          <w:p w14:paraId="5EE6C9D3" w14:textId="77777777" w:rsidR="00B43667" w:rsidRPr="00621380" w:rsidRDefault="00B43667" w:rsidP="00621380">
            <w:pPr>
              <w:spacing w:before="120" w:after="120"/>
              <w:jc w:val="center"/>
              <w:rPr>
                <w:i/>
                <w:color w:val="808080"/>
              </w:rPr>
            </w:pPr>
            <w:r w:rsidRPr="00621380">
              <w:rPr>
                <w:i/>
                <w:color w:val="808080"/>
              </w:rPr>
              <w:t>&lt;&lt;Contact Name&gt;&gt;</w:t>
            </w:r>
          </w:p>
        </w:tc>
        <w:tc>
          <w:tcPr>
            <w:tcW w:w="2520" w:type="dxa"/>
          </w:tcPr>
          <w:p w14:paraId="56D9856F" w14:textId="77777777" w:rsidR="00B43667" w:rsidRPr="00621380" w:rsidRDefault="00B43667" w:rsidP="00621380">
            <w:pPr>
              <w:spacing w:before="120" w:after="120"/>
              <w:jc w:val="center"/>
              <w:rPr>
                <w:i/>
                <w:color w:val="808080"/>
              </w:rPr>
            </w:pPr>
            <w:r w:rsidRPr="00621380">
              <w:rPr>
                <w:i/>
                <w:color w:val="808080"/>
              </w:rPr>
              <w:t>111-222-3333</w:t>
            </w:r>
          </w:p>
        </w:tc>
        <w:tc>
          <w:tcPr>
            <w:tcW w:w="2520" w:type="dxa"/>
          </w:tcPr>
          <w:p w14:paraId="71E0CEBC" w14:textId="77777777" w:rsidR="00B43667" w:rsidRPr="00621380" w:rsidRDefault="00B43667" w:rsidP="00621380">
            <w:pPr>
              <w:spacing w:before="120" w:after="120"/>
              <w:jc w:val="center"/>
              <w:rPr>
                <w:i/>
                <w:color w:val="808080"/>
              </w:rPr>
            </w:pPr>
            <w:r w:rsidRPr="00621380">
              <w:rPr>
                <w:i/>
                <w:color w:val="808080"/>
              </w:rPr>
              <w:t>&lt;&lt;Contact E-mail&gt;&gt;</w:t>
            </w:r>
          </w:p>
        </w:tc>
      </w:tr>
      <w:tr w:rsidR="00B43667" w14:paraId="1F9FCBF6" w14:textId="77777777" w:rsidTr="0091602F">
        <w:tc>
          <w:tcPr>
            <w:tcW w:w="2520" w:type="dxa"/>
          </w:tcPr>
          <w:p w14:paraId="26EA54A2" w14:textId="77777777" w:rsidR="00B43667" w:rsidRPr="00621380" w:rsidRDefault="00B43667" w:rsidP="00621380">
            <w:pPr>
              <w:spacing w:before="120" w:after="120"/>
              <w:jc w:val="center"/>
              <w:rPr>
                <w:i/>
                <w:color w:val="808080"/>
              </w:rPr>
            </w:pPr>
          </w:p>
        </w:tc>
        <w:tc>
          <w:tcPr>
            <w:tcW w:w="2520" w:type="dxa"/>
          </w:tcPr>
          <w:p w14:paraId="06BD818E" w14:textId="77777777" w:rsidR="00B43667" w:rsidRPr="00621380" w:rsidRDefault="00B43667" w:rsidP="00621380">
            <w:pPr>
              <w:spacing w:before="120" w:after="120"/>
              <w:jc w:val="center"/>
              <w:rPr>
                <w:i/>
                <w:color w:val="808080"/>
              </w:rPr>
            </w:pPr>
          </w:p>
        </w:tc>
        <w:tc>
          <w:tcPr>
            <w:tcW w:w="2520" w:type="dxa"/>
          </w:tcPr>
          <w:p w14:paraId="2F1FC8A1" w14:textId="77777777" w:rsidR="00B43667" w:rsidRPr="00621380" w:rsidRDefault="00B43667" w:rsidP="00621380">
            <w:pPr>
              <w:spacing w:before="120" w:after="120"/>
              <w:jc w:val="center"/>
              <w:rPr>
                <w:i/>
                <w:color w:val="808080"/>
              </w:rPr>
            </w:pPr>
          </w:p>
        </w:tc>
        <w:tc>
          <w:tcPr>
            <w:tcW w:w="2520" w:type="dxa"/>
          </w:tcPr>
          <w:p w14:paraId="71608A1F" w14:textId="77777777" w:rsidR="00B43667" w:rsidRPr="00621380" w:rsidRDefault="00B43667" w:rsidP="00621380">
            <w:pPr>
              <w:spacing w:before="120" w:after="120"/>
              <w:jc w:val="center"/>
              <w:rPr>
                <w:i/>
                <w:color w:val="808080"/>
              </w:rPr>
            </w:pPr>
          </w:p>
        </w:tc>
      </w:tr>
      <w:tr w:rsidR="00B43667" w14:paraId="433D87EE" w14:textId="77777777" w:rsidTr="0091602F">
        <w:tc>
          <w:tcPr>
            <w:tcW w:w="2520" w:type="dxa"/>
          </w:tcPr>
          <w:p w14:paraId="50606A38" w14:textId="77777777" w:rsidR="00B43667" w:rsidRPr="00621380" w:rsidRDefault="00B43667" w:rsidP="00621380">
            <w:pPr>
              <w:spacing w:before="120" w:after="120"/>
              <w:jc w:val="center"/>
              <w:rPr>
                <w:b/>
                <w:i/>
              </w:rPr>
            </w:pPr>
          </w:p>
        </w:tc>
        <w:tc>
          <w:tcPr>
            <w:tcW w:w="2520" w:type="dxa"/>
          </w:tcPr>
          <w:p w14:paraId="1DD7B59F" w14:textId="77777777" w:rsidR="00B43667" w:rsidRPr="00621380" w:rsidRDefault="00B43667" w:rsidP="00621380">
            <w:pPr>
              <w:spacing w:before="120" w:after="120"/>
              <w:jc w:val="center"/>
              <w:rPr>
                <w:b/>
                <w:i/>
              </w:rPr>
            </w:pPr>
          </w:p>
        </w:tc>
        <w:tc>
          <w:tcPr>
            <w:tcW w:w="2520" w:type="dxa"/>
          </w:tcPr>
          <w:p w14:paraId="775F4EFA" w14:textId="77777777" w:rsidR="00B43667" w:rsidRPr="00621380" w:rsidRDefault="00B43667" w:rsidP="00621380">
            <w:pPr>
              <w:spacing w:before="120" w:after="120"/>
              <w:jc w:val="center"/>
              <w:rPr>
                <w:b/>
                <w:i/>
              </w:rPr>
            </w:pPr>
          </w:p>
        </w:tc>
        <w:tc>
          <w:tcPr>
            <w:tcW w:w="2520" w:type="dxa"/>
          </w:tcPr>
          <w:p w14:paraId="1E65D232" w14:textId="77777777" w:rsidR="00B43667" w:rsidRPr="00621380" w:rsidRDefault="00B43667" w:rsidP="00621380">
            <w:pPr>
              <w:spacing w:before="120" w:after="120"/>
              <w:jc w:val="center"/>
              <w:rPr>
                <w:b/>
                <w:i/>
              </w:rPr>
            </w:pPr>
          </w:p>
        </w:tc>
      </w:tr>
    </w:tbl>
    <w:p w14:paraId="2A947F0B" w14:textId="77777777" w:rsidR="00B43667" w:rsidRDefault="00B43667" w:rsidP="00B43667">
      <w:pPr>
        <w:pStyle w:val="Heading2"/>
        <w:rPr>
          <w:color w:val="808080"/>
        </w:rPr>
      </w:pPr>
      <w:bookmarkStart w:id="36" w:name="_Toc428521556"/>
      <w:r w:rsidRPr="00B43667">
        <w:rPr>
          <w:color w:val="808080"/>
        </w:rPr>
        <w:t>Communicating with &lt;&lt;Other group/stakeholders&gt;&gt;</w:t>
      </w:r>
      <w:bookmarkEnd w:id="36"/>
    </w:p>
    <w:p w14:paraId="1DDA8AB6" w14:textId="77777777" w:rsidR="00123AD2" w:rsidRPr="001311E7" w:rsidRDefault="00123AD2" w:rsidP="006319E4">
      <w:pPr>
        <w:spacing w:after="200" w:line="276" w:lineRule="auto"/>
      </w:pPr>
      <w:r>
        <w:rPr>
          <w:highlight w:val="lightGray"/>
        </w:rPr>
        <w:t>Specify additional contacts as required</w:t>
      </w:r>
      <w:r w:rsidRPr="00652C74">
        <w:rPr>
          <w:highlight w:val="lightGray"/>
        </w:rPr>
        <w:t xml:space="preserve"> in your organization.</w:t>
      </w:r>
    </w:p>
    <w:p w14:paraId="6408270E" w14:textId="77777777" w:rsidR="00123AD2" w:rsidRPr="00DC6224" w:rsidRDefault="00123AD2" w:rsidP="006319E4">
      <w:pPr>
        <w:spacing w:after="200" w:line="276" w:lineRule="auto"/>
        <w:rPr>
          <w:i/>
          <w:color w:val="808080"/>
        </w:rPr>
      </w:pPr>
      <w:r w:rsidRPr="00DC6224">
        <w:rPr>
          <w:i/>
          <w:color w:val="808080"/>
        </w:rPr>
        <w:t>Define the</w:t>
      </w:r>
      <w:r>
        <w:rPr>
          <w:i/>
          <w:color w:val="808080"/>
        </w:rPr>
        <w:t xml:space="preserve"> contact, the circumstances under which they are contacted, and the information that is communicated here</w:t>
      </w:r>
      <w:r w:rsidRPr="00DC6224">
        <w:rPr>
          <w:i/>
          <w:color w:val="808080"/>
        </w:rPr>
        <w:t>.</w:t>
      </w:r>
    </w:p>
    <w:p w14:paraId="27CF341B" w14:textId="77777777" w:rsidR="00B43667" w:rsidRPr="00B43667" w:rsidRDefault="00B43667" w:rsidP="00B43667">
      <w:pPr>
        <w:pStyle w:val="Heading3"/>
        <w:rPr>
          <w:color w:val="808080"/>
        </w:rPr>
      </w:pPr>
      <w:bookmarkStart w:id="37" w:name="_Toc271643202"/>
      <w:r w:rsidRPr="00B43667">
        <w:rPr>
          <w:color w:val="808080"/>
        </w:rPr>
        <w:t>Other Contacts</w:t>
      </w:r>
      <w:bookmarkEnd w:id="37"/>
    </w:p>
    <w:p w14:paraId="530EB87D" w14:textId="77777777" w:rsidR="00B43667" w:rsidRPr="006F0296" w:rsidRDefault="00B43667" w:rsidP="006319E4">
      <w:pPr>
        <w:spacing w:after="200" w:line="276" w:lineRule="auto"/>
      </w:pPr>
      <w:r w:rsidRPr="00652C74">
        <w:rPr>
          <w:highlight w:val="lightGray"/>
        </w:rPr>
        <w:t xml:space="preserve">Add or delete rows to reflect the </w:t>
      </w:r>
      <w:r>
        <w:rPr>
          <w:highlight w:val="lightGray"/>
        </w:rPr>
        <w:t>other contacts your enterprise must contact</w:t>
      </w:r>
      <w:r w:rsidRPr="00652C74">
        <w:rPr>
          <w:highlight w:val="lightGray"/>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2520"/>
        <w:gridCol w:w="2520"/>
        <w:gridCol w:w="2520"/>
      </w:tblGrid>
      <w:tr w:rsidR="00B43667" w14:paraId="0F7CC91B" w14:textId="77777777" w:rsidTr="00165C99">
        <w:tc>
          <w:tcPr>
            <w:tcW w:w="2520" w:type="dxa"/>
            <w:vAlign w:val="center"/>
          </w:tcPr>
          <w:p w14:paraId="76C87497" w14:textId="77777777" w:rsidR="00B43667" w:rsidRPr="00675881" w:rsidRDefault="00B43667" w:rsidP="00165C99">
            <w:pPr>
              <w:spacing w:before="120" w:after="120"/>
              <w:jc w:val="center"/>
              <w:rPr>
                <w:b/>
              </w:rPr>
            </w:pPr>
            <w:r>
              <w:rPr>
                <w:b/>
              </w:rPr>
              <w:t>Company Name</w:t>
            </w:r>
          </w:p>
        </w:tc>
        <w:tc>
          <w:tcPr>
            <w:tcW w:w="2520" w:type="dxa"/>
            <w:vAlign w:val="center"/>
          </w:tcPr>
          <w:p w14:paraId="032DB540" w14:textId="77777777" w:rsidR="00B43667" w:rsidRPr="00675881" w:rsidRDefault="00B43667" w:rsidP="00165C99">
            <w:pPr>
              <w:spacing w:before="120" w:after="120"/>
              <w:jc w:val="center"/>
              <w:rPr>
                <w:b/>
              </w:rPr>
            </w:pPr>
            <w:r>
              <w:rPr>
                <w:b/>
              </w:rPr>
              <w:t>Point of Contact</w:t>
            </w:r>
          </w:p>
        </w:tc>
        <w:tc>
          <w:tcPr>
            <w:tcW w:w="2520" w:type="dxa"/>
            <w:vAlign w:val="center"/>
          </w:tcPr>
          <w:p w14:paraId="0B8F1D6A" w14:textId="77777777" w:rsidR="00B43667" w:rsidRPr="00675881" w:rsidRDefault="00B43667" w:rsidP="00165C99">
            <w:pPr>
              <w:spacing w:before="120" w:after="120"/>
              <w:jc w:val="center"/>
              <w:rPr>
                <w:b/>
              </w:rPr>
            </w:pPr>
            <w:r w:rsidRPr="00675881">
              <w:rPr>
                <w:b/>
              </w:rPr>
              <w:t>Phone Number</w:t>
            </w:r>
          </w:p>
        </w:tc>
        <w:tc>
          <w:tcPr>
            <w:tcW w:w="2520" w:type="dxa"/>
            <w:vAlign w:val="center"/>
          </w:tcPr>
          <w:p w14:paraId="0C6811BA" w14:textId="77777777" w:rsidR="00B43667" w:rsidRPr="00675881" w:rsidRDefault="00B43667" w:rsidP="00165C99">
            <w:pPr>
              <w:spacing w:before="120" w:after="120"/>
              <w:jc w:val="center"/>
              <w:rPr>
                <w:b/>
              </w:rPr>
            </w:pPr>
            <w:r>
              <w:rPr>
                <w:b/>
              </w:rPr>
              <w:t>E-mail</w:t>
            </w:r>
          </w:p>
        </w:tc>
      </w:tr>
      <w:tr w:rsidR="00B43667" w14:paraId="44BCF175" w14:textId="77777777" w:rsidTr="0091602F">
        <w:tc>
          <w:tcPr>
            <w:tcW w:w="2520" w:type="dxa"/>
          </w:tcPr>
          <w:p w14:paraId="413BD266" w14:textId="77777777" w:rsidR="00B43667" w:rsidRPr="00621380" w:rsidRDefault="00B43667" w:rsidP="00621380">
            <w:pPr>
              <w:spacing w:before="120" w:after="120"/>
              <w:jc w:val="center"/>
              <w:rPr>
                <w:i/>
                <w:color w:val="808080"/>
              </w:rPr>
            </w:pPr>
            <w:r w:rsidRPr="00621380">
              <w:rPr>
                <w:i/>
                <w:color w:val="808080"/>
              </w:rPr>
              <w:t>&lt;&lt;Company Name&gt;&gt;</w:t>
            </w:r>
          </w:p>
        </w:tc>
        <w:tc>
          <w:tcPr>
            <w:tcW w:w="2520" w:type="dxa"/>
          </w:tcPr>
          <w:p w14:paraId="2F0371D7" w14:textId="77777777" w:rsidR="00B43667" w:rsidRPr="00621380" w:rsidRDefault="00B43667" w:rsidP="00621380">
            <w:pPr>
              <w:spacing w:before="120" w:after="120"/>
              <w:jc w:val="center"/>
              <w:rPr>
                <w:i/>
                <w:color w:val="808080"/>
              </w:rPr>
            </w:pPr>
            <w:r w:rsidRPr="00621380">
              <w:rPr>
                <w:i/>
                <w:color w:val="808080"/>
              </w:rPr>
              <w:t>&lt;&lt;Contact Name&gt;&gt;</w:t>
            </w:r>
          </w:p>
        </w:tc>
        <w:tc>
          <w:tcPr>
            <w:tcW w:w="2520" w:type="dxa"/>
          </w:tcPr>
          <w:p w14:paraId="32331654" w14:textId="77777777" w:rsidR="00B43667" w:rsidRPr="00621380" w:rsidRDefault="00B43667" w:rsidP="00621380">
            <w:pPr>
              <w:spacing w:before="120" w:after="120"/>
              <w:jc w:val="center"/>
              <w:rPr>
                <w:i/>
                <w:color w:val="808080"/>
              </w:rPr>
            </w:pPr>
            <w:r w:rsidRPr="00621380">
              <w:rPr>
                <w:i/>
                <w:color w:val="808080"/>
              </w:rPr>
              <w:t>111-222-3333</w:t>
            </w:r>
          </w:p>
        </w:tc>
        <w:tc>
          <w:tcPr>
            <w:tcW w:w="2520" w:type="dxa"/>
          </w:tcPr>
          <w:p w14:paraId="6CEC6A75" w14:textId="77777777" w:rsidR="00B43667" w:rsidRPr="00621380" w:rsidRDefault="00B43667" w:rsidP="00621380">
            <w:pPr>
              <w:spacing w:before="120" w:after="120"/>
              <w:jc w:val="center"/>
              <w:rPr>
                <w:i/>
                <w:color w:val="808080"/>
              </w:rPr>
            </w:pPr>
            <w:r w:rsidRPr="00621380">
              <w:rPr>
                <w:i/>
                <w:color w:val="808080"/>
              </w:rPr>
              <w:t>&lt;&lt;Contact E-mail&gt;&gt;</w:t>
            </w:r>
          </w:p>
        </w:tc>
      </w:tr>
      <w:tr w:rsidR="00B43667" w14:paraId="4EE565D7" w14:textId="77777777" w:rsidTr="0091602F">
        <w:tc>
          <w:tcPr>
            <w:tcW w:w="2520" w:type="dxa"/>
          </w:tcPr>
          <w:p w14:paraId="1F87DF29" w14:textId="77777777" w:rsidR="00B43667" w:rsidRPr="00621380" w:rsidRDefault="00B43667" w:rsidP="00621380">
            <w:pPr>
              <w:spacing w:before="120" w:after="120"/>
              <w:jc w:val="center"/>
              <w:rPr>
                <w:i/>
                <w:color w:val="808080"/>
              </w:rPr>
            </w:pPr>
          </w:p>
        </w:tc>
        <w:tc>
          <w:tcPr>
            <w:tcW w:w="2520" w:type="dxa"/>
          </w:tcPr>
          <w:p w14:paraId="3A88F093" w14:textId="77777777" w:rsidR="00B43667" w:rsidRPr="00621380" w:rsidRDefault="00B43667" w:rsidP="00621380">
            <w:pPr>
              <w:spacing w:before="120" w:after="120"/>
              <w:jc w:val="center"/>
              <w:rPr>
                <w:i/>
                <w:color w:val="808080"/>
              </w:rPr>
            </w:pPr>
          </w:p>
        </w:tc>
        <w:tc>
          <w:tcPr>
            <w:tcW w:w="2520" w:type="dxa"/>
          </w:tcPr>
          <w:p w14:paraId="32821896" w14:textId="77777777" w:rsidR="00B43667" w:rsidRPr="00621380" w:rsidRDefault="00B43667" w:rsidP="00621380">
            <w:pPr>
              <w:spacing w:before="120" w:after="120"/>
              <w:jc w:val="center"/>
              <w:rPr>
                <w:i/>
                <w:color w:val="808080"/>
              </w:rPr>
            </w:pPr>
          </w:p>
        </w:tc>
        <w:tc>
          <w:tcPr>
            <w:tcW w:w="2520" w:type="dxa"/>
          </w:tcPr>
          <w:p w14:paraId="43F5FC85" w14:textId="77777777" w:rsidR="00B43667" w:rsidRPr="00621380" w:rsidRDefault="00B43667" w:rsidP="00621380">
            <w:pPr>
              <w:spacing w:before="120" w:after="120"/>
              <w:jc w:val="center"/>
              <w:rPr>
                <w:i/>
                <w:color w:val="808080"/>
              </w:rPr>
            </w:pPr>
          </w:p>
        </w:tc>
      </w:tr>
      <w:tr w:rsidR="00B43667" w14:paraId="6AEDEBF4" w14:textId="77777777" w:rsidTr="0091602F">
        <w:tc>
          <w:tcPr>
            <w:tcW w:w="2520" w:type="dxa"/>
          </w:tcPr>
          <w:p w14:paraId="5180B5AE" w14:textId="77777777" w:rsidR="00B43667" w:rsidRPr="00621380" w:rsidRDefault="00B43667" w:rsidP="00621380">
            <w:pPr>
              <w:spacing w:before="120" w:after="120"/>
              <w:jc w:val="center"/>
              <w:rPr>
                <w:b/>
                <w:i/>
              </w:rPr>
            </w:pPr>
          </w:p>
        </w:tc>
        <w:tc>
          <w:tcPr>
            <w:tcW w:w="2520" w:type="dxa"/>
          </w:tcPr>
          <w:p w14:paraId="51C6C67A" w14:textId="77777777" w:rsidR="00B43667" w:rsidRPr="00621380" w:rsidRDefault="00B43667" w:rsidP="00621380">
            <w:pPr>
              <w:spacing w:before="120" w:after="120"/>
              <w:jc w:val="center"/>
              <w:rPr>
                <w:b/>
                <w:i/>
              </w:rPr>
            </w:pPr>
          </w:p>
        </w:tc>
        <w:tc>
          <w:tcPr>
            <w:tcW w:w="2520" w:type="dxa"/>
          </w:tcPr>
          <w:p w14:paraId="51B9103C" w14:textId="77777777" w:rsidR="00B43667" w:rsidRPr="00621380" w:rsidRDefault="00B43667" w:rsidP="00621380">
            <w:pPr>
              <w:spacing w:before="120" w:after="120"/>
              <w:jc w:val="center"/>
              <w:rPr>
                <w:b/>
                <w:i/>
              </w:rPr>
            </w:pPr>
          </w:p>
        </w:tc>
        <w:tc>
          <w:tcPr>
            <w:tcW w:w="2520" w:type="dxa"/>
          </w:tcPr>
          <w:p w14:paraId="43B0A670" w14:textId="77777777" w:rsidR="00B43667" w:rsidRPr="00621380" w:rsidRDefault="00B43667" w:rsidP="00621380">
            <w:pPr>
              <w:spacing w:before="120" w:after="120"/>
              <w:jc w:val="center"/>
              <w:rPr>
                <w:b/>
                <w:i/>
              </w:rPr>
            </w:pPr>
          </w:p>
        </w:tc>
      </w:tr>
    </w:tbl>
    <w:p w14:paraId="4481E49B" w14:textId="77777777" w:rsidR="00652C74" w:rsidRPr="007C6D15" w:rsidRDefault="00652C74">
      <w:pPr>
        <w:rPr>
          <w:rFonts w:cs="Arial"/>
          <w:bCs/>
          <w:szCs w:val="20"/>
        </w:rPr>
      </w:pPr>
    </w:p>
    <w:p w14:paraId="462BD69D" w14:textId="77777777" w:rsidR="00303B76" w:rsidRDefault="0028427F" w:rsidP="00E05C9E">
      <w:pPr>
        <w:pStyle w:val="Heading1"/>
      </w:pPr>
      <w:r>
        <w:br w:type="page"/>
      </w:r>
      <w:bookmarkStart w:id="38" w:name="_Toc428521557"/>
      <w:r>
        <w:lastRenderedPageBreak/>
        <w:t>Activating</w:t>
      </w:r>
      <w:r w:rsidR="00550FD4">
        <w:t xml:space="preserve"> </w:t>
      </w:r>
      <w:r>
        <w:t>the</w:t>
      </w:r>
      <w:r w:rsidR="00550FD4">
        <w:t xml:space="preserve"> Disaster</w:t>
      </w:r>
      <w:r>
        <w:t xml:space="preserve"> Recovery Plan</w:t>
      </w:r>
      <w:bookmarkEnd w:id="38"/>
    </w:p>
    <w:p w14:paraId="1AD529BE" w14:textId="7D571212" w:rsidR="00550FD4" w:rsidRDefault="00550FD4" w:rsidP="006319E4">
      <w:pPr>
        <w:spacing w:after="200" w:line="276" w:lineRule="auto"/>
      </w:pPr>
      <w:r>
        <w:t xml:space="preserve">If a disaster occurs in </w:t>
      </w:r>
      <w:r w:rsidR="008D7FDA">
        <w:rPr>
          <w:color w:val="808080"/>
        </w:rPr>
        <w:t>Walvax</w:t>
      </w:r>
      <w:r w:rsidRPr="003D285C">
        <w:rPr>
          <w:color w:val="808080"/>
        </w:rPr>
        <w:t>,</w:t>
      </w:r>
      <w:r>
        <w:t xml:space="preserve"> the </w:t>
      </w:r>
      <w:proofErr w:type="gramStart"/>
      <w:r>
        <w:t>first priority</w:t>
      </w:r>
      <w:proofErr w:type="gramEnd"/>
      <w:r>
        <w:t xml:space="preserve"> is to ensure that all employees are safe and accounted for. After this, steps must be taken to mitigate any further damage to the facility and to reduce the impact of the disaster to the organization. </w:t>
      </w:r>
    </w:p>
    <w:p w14:paraId="7EAF164B" w14:textId="77777777" w:rsidR="00550FD4" w:rsidRDefault="00550FD4" w:rsidP="006319E4">
      <w:pPr>
        <w:spacing w:after="200" w:line="276" w:lineRule="auto"/>
      </w:pPr>
      <w:r>
        <w:t>Regardless of the category that the disaster falls into, dealing with a disaster can be broken down into the following steps:</w:t>
      </w:r>
    </w:p>
    <w:p w14:paraId="1DF724E6" w14:textId="77777777" w:rsidR="00461763" w:rsidRPr="00461763" w:rsidRDefault="00461763" w:rsidP="00461763">
      <w:pPr>
        <w:pStyle w:val="ListParagraph"/>
        <w:numPr>
          <w:ilvl w:val="0"/>
          <w:numId w:val="33"/>
        </w:numPr>
        <w:spacing w:after="200" w:line="276" w:lineRule="auto"/>
        <w:rPr>
          <w:highlight w:val="lightGray"/>
        </w:rPr>
      </w:pPr>
      <w:r w:rsidRPr="00461763">
        <w:rPr>
          <w:highlight w:val="lightGray"/>
        </w:rPr>
        <w:t>Edit this list to reflect your organization</w:t>
      </w:r>
    </w:p>
    <w:p w14:paraId="2D4F4387" w14:textId="77777777" w:rsidR="00550FD4" w:rsidRDefault="00550FD4" w:rsidP="003D285C">
      <w:pPr>
        <w:pStyle w:val="ListParagraph"/>
        <w:numPr>
          <w:ilvl w:val="0"/>
          <w:numId w:val="16"/>
        </w:numPr>
        <w:spacing w:after="200" w:line="276" w:lineRule="auto"/>
      </w:pPr>
      <w:r>
        <w:t>Disaster identification</w:t>
      </w:r>
      <w:r w:rsidR="00787846">
        <w:t xml:space="preserve"> and declaration</w:t>
      </w:r>
    </w:p>
    <w:p w14:paraId="54DE5FD1" w14:textId="77777777" w:rsidR="00550FD4" w:rsidRDefault="00DC34FE" w:rsidP="00550BC8">
      <w:pPr>
        <w:pStyle w:val="ListParagraph"/>
        <w:numPr>
          <w:ilvl w:val="0"/>
          <w:numId w:val="16"/>
        </w:numPr>
        <w:spacing w:after="200" w:line="276" w:lineRule="auto"/>
      </w:pPr>
      <w:r>
        <w:t>DRP</w:t>
      </w:r>
      <w:r w:rsidR="0097755C">
        <w:t xml:space="preserve"> a</w:t>
      </w:r>
      <w:r w:rsidR="00550FD4">
        <w:t>ctivation</w:t>
      </w:r>
    </w:p>
    <w:p w14:paraId="720EC398" w14:textId="77777777" w:rsidR="00550FD4" w:rsidRDefault="00550FD4" w:rsidP="003D285C">
      <w:pPr>
        <w:pStyle w:val="ListParagraph"/>
        <w:numPr>
          <w:ilvl w:val="0"/>
          <w:numId w:val="16"/>
        </w:numPr>
        <w:spacing w:after="200" w:line="276" w:lineRule="auto"/>
      </w:pPr>
      <w:r>
        <w:t xml:space="preserve">Communicating </w:t>
      </w:r>
      <w:r w:rsidR="0097755C">
        <w:t>the disaster</w:t>
      </w:r>
    </w:p>
    <w:p w14:paraId="3B7282EC" w14:textId="77777777" w:rsidR="00550FD4" w:rsidRDefault="0097755C" w:rsidP="003D285C">
      <w:pPr>
        <w:pStyle w:val="ListParagraph"/>
        <w:numPr>
          <w:ilvl w:val="0"/>
          <w:numId w:val="16"/>
        </w:numPr>
        <w:spacing w:after="200" w:line="276" w:lineRule="auto"/>
      </w:pPr>
      <w:r>
        <w:t xml:space="preserve">Assessment of current and </w:t>
      </w:r>
      <w:proofErr w:type="spellStart"/>
      <w:r>
        <w:t>and</w:t>
      </w:r>
      <w:proofErr w:type="spellEnd"/>
      <w:r w:rsidR="00550FD4">
        <w:t xml:space="preserve"> prevention of further damage</w:t>
      </w:r>
    </w:p>
    <w:p w14:paraId="3315765F" w14:textId="77777777" w:rsidR="00550FD4" w:rsidRDefault="00550FD4" w:rsidP="003D285C">
      <w:pPr>
        <w:pStyle w:val="ListParagraph"/>
        <w:numPr>
          <w:ilvl w:val="0"/>
          <w:numId w:val="16"/>
        </w:numPr>
        <w:spacing w:after="200" w:line="276" w:lineRule="auto"/>
      </w:pPr>
      <w:r>
        <w:t>Standby facility activation</w:t>
      </w:r>
    </w:p>
    <w:p w14:paraId="596ADDCC" w14:textId="77777777" w:rsidR="00787846" w:rsidRDefault="00787846" w:rsidP="003D285C">
      <w:pPr>
        <w:pStyle w:val="ListParagraph"/>
        <w:numPr>
          <w:ilvl w:val="0"/>
          <w:numId w:val="16"/>
        </w:numPr>
        <w:spacing w:after="200" w:line="276" w:lineRule="auto"/>
      </w:pPr>
      <w:r>
        <w:t>Establish IT operations</w:t>
      </w:r>
    </w:p>
    <w:p w14:paraId="73CBB94B" w14:textId="77777777" w:rsidR="00550FD4" w:rsidRDefault="00550FD4" w:rsidP="003D285C">
      <w:pPr>
        <w:pStyle w:val="ListParagraph"/>
        <w:numPr>
          <w:ilvl w:val="0"/>
          <w:numId w:val="16"/>
        </w:numPr>
        <w:spacing w:after="200" w:line="276" w:lineRule="auto"/>
      </w:pPr>
      <w:r>
        <w:t>Repair and rebuilding of primary facility</w:t>
      </w:r>
    </w:p>
    <w:p w14:paraId="69905872" w14:textId="77777777" w:rsidR="005C51C6" w:rsidRPr="006C4A62" w:rsidRDefault="005C51C6">
      <w:pPr>
        <w:rPr>
          <w:rFonts w:cs="Arial"/>
          <w:bCs/>
          <w:iCs/>
          <w:szCs w:val="20"/>
        </w:rPr>
      </w:pPr>
    </w:p>
    <w:p w14:paraId="619E0453" w14:textId="77777777" w:rsidR="00550FD4" w:rsidRDefault="00DC34FE" w:rsidP="000230B1">
      <w:pPr>
        <w:pStyle w:val="Heading2"/>
      </w:pPr>
      <w:bookmarkStart w:id="39" w:name="_Toc428521558"/>
      <w:r>
        <w:t>DRP</w:t>
      </w:r>
      <w:r w:rsidR="00550FD4" w:rsidRPr="00F5761A">
        <w:t xml:space="preserve"> Activation</w:t>
      </w:r>
      <w:bookmarkEnd w:id="39"/>
    </w:p>
    <w:p w14:paraId="0618C81C" w14:textId="77777777" w:rsidR="005C51C6" w:rsidRDefault="005C51C6" w:rsidP="006319E4">
      <w:pPr>
        <w:spacing w:after="200" w:line="276" w:lineRule="auto"/>
      </w:pPr>
      <w:r>
        <w:t>Once the Disaster Recovery Lead has formally declared that a disaster has occurred s/he will initiate the activatio</w:t>
      </w:r>
      <w:r w:rsidR="00DC34FE">
        <w:t xml:space="preserve">n of the DRP </w:t>
      </w:r>
      <w:r>
        <w:t>by triggering the Disaster Recovery Call Tree. The following information will be provided in the calls that the Disaster Recovery Lead makes and should be passed during subsequent calls:</w:t>
      </w:r>
    </w:p>
    <w:p w14:paraId="7FC1997C" w14:textId="77777777" w:rsidR="005C51C6" w:rsidRPr="005C51C6" w:rsidRDefault="005C51C6" w:rsidP="005C51C6">
      <w:pPr>
        <w:pStyle w:val="ListParagraph"/>
        <w:numPr>
          <w:ilvl w:val="0"/>
          <w:numId w:val="40"/>
        </w:numPr>
        <w:spacing w:after="200" w:line="276" w:lineRule="auto"/>
        <w:rPr>
          <w:highlight w:val="lightGray"/>
        </w:rPr>
      </w:pPr>
      <w:r w:rsidRPr="005C51C6">
        <w:rPr>
          <w:highlight w:val="lightGray"/>
        </w:rPr>
        <w:t>Edit this list as required</w:t>
      </w:r>
    </w:p>
    <w:p w14:paraId="412A168B" w14:textId="77777777" w:rsidR="005C51C6" w:rsidRPr="005C51C6" w:rsidRDefault="005C51C6" w:rsidP="005C51C6">
      <w:pPr>
        <w:pStyle w:val="ListParagraph"/>
        <w:numPr>
          <w:ilvl w:val="0"/>
          <w:numId w:val="40"/>
        </w:numPr>
        <w:spacing w:after="200" w:line="276" w:lineRule="auto"/>
        <w:rPr>
          <w:i/>
          <w:color w:val="808080"/>
        </w:rPr>
      </w:pPr>
      <w:r w:rsidRPr="005C51C6">
        <w:rPr>
          <w:i/>
          <w:color w:val="808080"/>
        </w:rPr>
        <w:t>That a disaster has occurred</w:t>
      </w:r>
    </w:p>
    <w:p w14:paraId="06AFACF0" w14:textId="77777777" w:rsidR="005C51C6" w:rsidRPr="005C51C6" w:rsidRDefault="005C51C6" w:rsidP="005C51C6">
      <w:pPr>
        <w:pStyle w:val="ListParagraph"/>
        <w:numPr>
          <w:ilvl w:val="0"/>
          <w:numId w:val="40"/>
        </w:numPr>
        <w:spacing w:after="200" w:line="276" w:lineRule="auto"/>
        <w:rPr>
          <w:i/>
          <w:color w:val="808080"/>
        </w:rPr>
      </w:pPr>
      <w:r w:rsidRPr="005C51C6">
        <w:rPr>
          <w:i/>
          <w:color w:val="808080"/>
        </w:rPr>
        <w:t>The nature of the disaster (if known)</w:t>
      </w:r>
    </w:p>
    <w:p w14:paraId="1C8A2FE2" w14:textId="77777777" w:rsidR="005C51C6" w:rsidRPr="005C51C6" w:rsidRDefault="005C51C6" w:rsidP="005C51C6">
      <w:pPr>
        <w:pStyle w:val="ListParagraph"/>
        <w:numPr>
          <w:ilvl w:val="0"/>
          <w:numId w:val="40"/>
        </w:numPr>
        <w:spacing w:after="200" w:line="276" w:lineRule="auto"/>
        <w:rPr>
          <w:i/>
          <w:color w:val="808080"/>
        </w:rPr>
      </w:pPr>
      <w:r w:rsidRPr="005C51C6">
        <w:rPr>
          <w:i/>
          <w:color w:val="808080"/>
        </w:rPr>
        <w:t>The initial estimation of the magnitude of the disaster (if known)</w:t>
      </w:r>
    </w:p>
    <w:p w14:paraId="7C5BA985" w14:textId="77777777" w:rsidR="005C51C6" w:rsidRPr="005C51C6" w:rsidRDefault="005C51C6" w:rsidP="005C51C6">
      <w:pPr>
        <w:pStyle w:val="ListParagraph"/>
        <w:numPr>
          <w:ilvl w:val="0"/>
          <w:numId w:val="40"/>
        </w:numPr>
        <w:spacing w:after="200" w:line="276" w:lineRule="auto"/>
        <w:rPr>
          <w:i/>
          <w:color w:val="808080"/>
        </w:rPr>
      </w:pPr>
      <w:r w:rsidRPr="005C51C6">
        <w:rPr>
          <w:i/>
          <w:color w:val="808080"/>
        </w:rPr>
        <w:t>The initial estimation of the impact of the disaster (if known)</w:t>
      </w:r>
    </w:p>
    <w:p w14:paraId="63834AE6" w14:textId="77777777" w:rsidR="005C51C6" w:rsidRPr="005C51C6" w:rsidRDefault="005C51C6" w:rsidP="005C51C6">
      <w:pPr>
        <w:pStyle w:val="ListParagraph"/>
        <w:numPr>
          <w:ilvl w:val="0"/>
          <w:numId w:val="40"/>
        </w:numPr>
        <w:spacing w:after="200" w:line="276" w:lineRule="auto"/>
        <w:rPr>
          <w:i/>
          <w:color w:val="808080"/>
        </w:rPr>
      </w:pPr>
      <w:r w:rsidRPr="005C51C6">
        <w:rPr>
          <w:i/>
          <w:color w:val="808080"/>
        </w:rPr>
        <w:t>The initial estimation of the expected duration of the disaster (if known)</w:t>
      </w:r>
    </w:p>
    <w:p w14:paraId="3EDD55DC" w14:textId="77777777" w:rsidR="005C51C6" w:rsidRPr="005C51C6" w:rsidRDefault="005C51C6" w:rsidP="005C51C6">
      <w:pPr>
        <w:pStyle w:val="ListParagraph"/>
        <w:numPr>
          <w:ilvl w:val="0"/>
          <w:numId w:val="40"/>
        </w:numPr>
        <w:spacing w:after="200" w:line="276" w:lineRule="auto"/>
        <w:rPr>
          <w:i/>
          <w:color w:val="808080"/>
        </w:rPr>
      </w:pPr>
      <w:r w:rsidRPr="005C51C6">
        <w:rPr>
          <w:i/>
          <w:color w:val="808080"/>
        </w:rPr>
        <w:t>Actions that have been taken to this point</w:t>
      </w:r>
    </w:p>
    <w:p w14:paraId="4C33BFDF" w14:textId="77777777" w:rsidR="005C51C6" w:rsidRPr="005C51C6" w:rsidRDefault="005C51C6" w:rsidP="005C51C6">
      <w:pPr>
        <w:pStyle w:val="ListParagraph"/>
        <w:numPr>
          <w:ilvl w:val="0"/>
          <w:numId w:val="40"/>
        </w:numPr>
        <w:spacing w:after="200" w:line="276" w:lineRule="auto"/>
        <w:rPr>
          <w:i/>
          <w:color w:val="808080"/>
        </w:rPr>
      </w:pPr>
      <w:r w:rsidRPr="005C51C6">
        <w:rPr>
          <w:i/>
          <w:color w:val="808080"/>
        </w:rPr>
        <w:t>Actions that are to be taken prior to the meeting of Disaster Recovery Team Leads</w:t>
      </w:r>
    </w:p>
    <w:p w14:paraId="7854BDE0" w14:textId="77777777" w:rsidR="005C51C6" w:rsidRPr="005C51C6" w:rsidRDefault="005C51C6" w:rsidP="005C51C6">
      <w:pPr>
        <w:pStyle w:val="ListParagraph"/>
        <w:numPr>
          <w:ilvl w:val="0"/>
          <w:numId w:val="40"/>
        </w:numPr>
        <w:spacing w:after="200" w:line="276" w:lineRule="auto"/>
        <w:rPr>
          <w:i/>
          <w:color w:val="808080"/>
        </w:rPr>
      </w:pPr>
      <w:r w:rsidRPr="005C51C6">
        <w:rPr>
          <w:i/>
          <w:color w:val="808080"/>
        </w:rPr>
        <w:t>Scheduled meeting place for the meeting of Disaster Recovery Team Leads</w:t>
      </w:r>
    </w:p>
    <w:p w14:paraId="660541D8" w14:textId="77777777" w:rsidR="005C51C6" w:rsidRPr="005C51C6" w:rsidRDefault="005C51C6" w:rsidP="005C51C6">
      <w:pPr>
        <w:pStyle w:val="ListParagraph"/>
        <w:numPr>
          <w:ilvl w:val="0"/>
          <w:numId w:val="40"/>
        </w:numPr>
        <w:spacing w:after="200" w:line="276" w:lineRule="auto"/>
        <w:rPr>
          <w:i/>
          <w:color w:val="808080"/>
        </w:rPr>
      </w:pPr>
      <w:r w:rsidRPr="005C51C6">
        <w:rPr>
          <w:i/>
          <w:color w:val="808080"/>
        </w:rPr>
        <w:t>Scheduled meeting time for the meeting of Disaster Recovery Team Leads</w:t>
      </w:r>
    </w:p>
    <w:p w14:paraId="72BBE4E4" w14:textId="77777777" w:rsidR="005C51C6" w:rsidRPr="005C51C6" w:rsidRDefault="005C51C6" w:rsidP="005C51C6">
      <w:pPr>
        <w:pStyle w:val="ListParagraph"/>
        <w:numPr>
          <w:ilvl w:val="0"/>
          <w:numId w:val="40"/>
        </w:numPr>
        <w:spacing w:after="200" w:line="276" w:lineRule="auto"/>
        <w:rPr>
          <w:i/>
          <w:color w:val="808080"/>
        </w:rPr>
      </w:pPr>
      <w:r w:rsidRPr="005C51C6">
        <w:rPr>
          <w:i/>
          <w:color w:val="808080"/>
        </w:rPr>
        <w:t>Any other pertinent information</w:t>
      </w:r>
    </w:p>
    <w:p w14:paraId="2D48EE79" w14:textId="77777777" w:rsidR="00550BC8" w:rsidRDefault="005C51C6" w:rsidP="006319E4">
      <w:pPr>
        <w:spacing w:after="200" w:line="276" w:lineRule="auto"/>
      </w:pPr>
      <w:r>
        <w:t>If the Disaster Recovery Lead is unavailable to trigger the Disaster Recovery Call Tree, that responsibility shall fall to the Disaster Management Team Lead</w:t>
      </w:r>
    </w:p>
    <w:p w14:paraId="61F1644F" w14:textId="77777777" w:rsidR="00550FD4" w:rsidRDefault="00550FD4" w:rsidP="000230B1">
      <w:pPr>
        <w:pStyle w:val="Heading2"/>
      </w:pPr>
      <w:bookmarkStart w:id="40" w:name="_Toc428521559"/>
      <w:r>
        <w:t>Ass</w:t>
      </w:r>
      <w:r w:rsidR="005F520E">
        <w:t>essment of Current and</w:t>
      </w:r>
      <w:r>
        <w:t xml:space="preserve"> Prevention of Further D</w:t>
      </w:r>
      <w:r w:rsidRPr="00482A90">
        <w:t>amage</w:t>
      </w:r>
      <w:bookmarkEnd w:id="40"/>
    </w:p>
    <w:p w14:paraId="04A20810" w14:textId="65462774" w:rsidR="00550BC8" w:rsidRDefault="00550BC8" w:rsidP="006319E4">
      <w:pPr>
        <w:spacing w:after="200" w:line="276" w:lineRule="auto"/>
      </w:pPr>
      <w:r>
        <w:t xml:space="preserve">Before any employees from </w:t>
      </w:r>
      <w:r w:rsidR="008D7FDA">
        <w:rPr>
          <w:color w:val="808080"/>
        </w:rPr>
        <w:t>Walvax</w:t>
      </w:r>
      <w:r w:rsidRPr="00550BC8">
        <w:rPr>
          <w:color w:val="808080"/>
        </w:rPr>
        <w:t xml:space="preserve"> </w:t>
      </w:r>
      <w:r w:rsidR="001C04A0">
        <w:t>can enter the primary facility after a disaster, appropriate authorities</w:t>
      </w:r>
      <w:r>
        <w:t xml:space="preserve"> must first ensure that </w:t>
      </w:r>
      <w:r w:rsidR="001C04A0">
        <w:t>the premises are safe to enter.</w:t>
      </w:r>
    </w:p>
    <w:p w14:paraId="571C0DBA" w14:textId="77777777" w:rsidR="00550FD4" w:rsidRDefault="00550BC8" w:rsidP="006319E4">
      <w:pPr>
        <w:spacing w:after="200" w:line="276" w:lineRule="auto"/>
      </w:pPr>
      <w:r>
        <w:t xml:space="preserve">The first team that will be allowed to examine the primary facilities once it has been deemed safe to do so will be the </w:t>
      </w:r>
      <w:r w:rsidR="001C04A0">
        <w:t>Facilities</w:t>
      </w:r>
      <w:r w:rsidR="00550FD4">
        <w:t xml:space="preserve"> Team</w:t>
      </w:r>
      <w:r>
        <w:t xml:space="preserve">. Once the </w:t>
      </w:r>
      <w:r w:rsidR="001C04A0">
        <w:t>Facilities</w:t>
      </w:r>
      <w:r>
        <w:t xml:space="preserve"> Team has completed an examination of the building and submitted its report to the Disaster Recovery Lead, the</w:t>
      </w:r>
      <w:r w:rsidR="00550FD4">
        <w:t xml:space="preserve"> </w:t>
      </w:r>
      <w:r w:rsidR="001C04A0">
        <w:t>Disaster Management</w:t>
      </w:r>
      <w:r w:rsidR="00550FD4">
        <w:t xml:space="preserve">, </w:t>
      </w:r>
      <w:r w:rsidR="001C04A0">
        <w:t xml:space="preserve">Networks, Servers, and </w:t>
      </w:r>
      <w:r w:rsidR="00550FD4">
        <w:t>Operations Teams</w:t>
      </w:r>
      <w:r>
        <w:t xml:space="preserve"> will be allowed to examine the building</w:t>
      </w:r>
      <w:r w:rsidR="001C04A0">
        <w:t>. All teams will be</w:t>
      </w:r>
      <w:r w:rsidR="00550FD4">
        <w:t xml:space="preserve"> required to create an initial report on the damage and provide this to the Disaster Recovery Lead within </w:t>
      </w:r>
      <w:r w:rsidR="00550FD4" w:rsidRPr="006442F3">
        <w:rPr>
          <w:color w:val="808080"/>
        </w:rPr>
        <w:t>&lt;&lt;state timeframe&gt;&gt;</w:t>
      </w:r>
      <w:r w:rsidR="00550FD4">
        <w:t xml:space="preserve"> of the initial disaster.</w:t>
      </w:r>
    </w:p>
    <w:p w14:paraId="6A477016" w14:textId="5D13F738" w:rsidR="00550FD4" w:rsidRDefault="00550FD4" w:rsidP="00F5761A">
      <w:pPr>
        <w:spacing w:after="200" w:line="276" w:lineRule="auto"/>
      </w:pPr>
      <w:r>
        <w:lastRenderedPageBreak/>
        <w:t xml:space="preserve">During each team’s review of their relevant areas, they must assess any areas where further damage can be prevented and take the necessary means to protect </w:t>
      </w:r>
      <w:proofErr w:type="spellStart"/>
      <w:r w:rsidR="008D7FDA">
        <w:rPr>
          <w:color w:val="808080"/>
        </w:rPr>
        <w:t>Walvax</w:t>
      </w:r>
      <w:r w:rsidRPr="006442F3">
        <w:rPr>
          <w:color w:val="808080"/>
        </w:rPr>
        <w:t>’s</w:t>
      </w:r>
      <w:proofErr w:type="spellEnd"/>
      <w:r>
        <w:t xml:space="preserve"> assets. </w:t>
      </w:r>
      <w:r w:rsidR="0001368D">
        <w:t xml:space="preserve">Any necessary repairs or preventative measures must be </w:t>
      </w:r>
      <w:r w:rsidR="00F34AF0">
        <w:t>taken to protect the facilities;</w:t>
      </w:r>
      <w:r w:rsidR="0001368D">
        <w:t xml:space="preserve"> these costs must first be approved by the D</w:t>
      </w:r>
      <w:r w:rsidR="001C04A0">
        <w:t xml:space="preserve">isaster </w:t>
      </w:r>
      <w:r w:rsidR="0001368D">
        <w:t>R</w:t>
      </w:r>
      <w:r w:rsidR="001C04A0">
        <w:t>ecovery</w:t>
      </w:r>
      <w:r w:rsidR="0001368D">
        <w:t xml:space="preserve"> Team Lead.</w:t>
      </w:r>
    </w:p>
    <w:p w14:paraId="51A3DBD3" w14:textId="77777777" w:rsidR="006C4A62" w:rsidRPr="006C4A62" w:rsidRDefault="006C4A62">
      <w:pPr>
        <w:rPr>
          <w:rFonts w:cs="Arial"/>
          <w:bCs/>
          <w:iCs/>
          <w:szCs w:val="20"/>
        </w:rPr>
      </w:pPr>
    </w:p>
    <w:p w14:paraId="163513B5" w14:textId="77777777" w:rsidR="00550FD4" w:rsidRDefault="00550FD4" w:rsidP="000230B1">
      <w:pPr>
        <w:pStyle w:val="Heading2"/>
      </w:pPr>
      <w:bookmarkStart w:id="41" w:name="_Toc428521560"/>
      <w:r>
        <w:t>Standby Facility A</w:t>
      </w:r>
      <w:r w:rsidRPr="006442F3">
        <w:t>ctivation</w:t>
      </w:r>
      <w:bookmarkEnd w:id="41"/>
    </w:p>
    <w:p w14:paraId="0D41C95E" w14:textId="77777777" w:rsidR="001C04A0" w:rsidRDefault="00F34AF0" w:rsidP="006319E4">
      <w:pPr>
        <w:spacing w:after="200" w:line="276" w:lineRule="auto"/>
      </w:pPr>
      <w:r>
        <w:t>The Standby F</w:t>
      </w:r>
      <w:r w:rsidR="001C04A0">
        <w:t>acility will be formally activated when the Disaster Recovery Lead determines that the nature of the disaster is such that the primary facility is no longer sufficiently functional or operational to sustain normal business operations.</w:t>
      </w:r>
    </w:p>
    <w:p w14:paraId="2FD6E0FC" w14:textId="77777777" w:rsidR="001C04A0" w:rsidRDefault="001C04A0" w:rsidP="006319E4">
      <w:pPr>
        <w:spacing w:after="200" w:line="276" w:lineRule="auto"/>
      </w:pPr>
      <w:r>
        <w:t>Once this determination has been made, the Facilities Team will be commissioned to bring the Standby Facility to functional status after which the Disaster Recovery Lead will convene a meeting of the various Disaster Recovery Team Leads at the Standby Facility to assess next steps. These next steps will include:</w:t>
      </w:r>
    </w:p>
    <w:p w14:paraId="6181E21C" w14:textId="77777777" w:rsidR="001C04A0" w:rsidRPr="001C04A0" w:rsidRDefault="001C04A0" w:rsidP="001C04A0">
      <w:pPr>
        <w:pStyle w:val="ListParagraph"/>
        <w:numPr>
          <w:ilvl w:val="0"/>
          <w:numId w:val="28"/>
        </w:numPr>
        <w:rPr>
          <w:highlight w:val="lightGray"/>
        </w:rPr>
      </w:pPr>
      <w:r w:rsidRPr="001C04A0">
        <w:rPr>
          <w:highlight w:val="lightGray"/>
        </w:rPr>
        <w:t>Edit this list to reflect your organization</w:t>
      </w:r>
    </w:p>
    <w:p w14:paraId="4ECC3FB6" w14:textId="77777777" w:rsidR="001C04A0" w:rsidRPr="00AD0AD0" w:rsidRDefault="00AD0AD0" w:rsidP="001C04A0">
      <w:pPr>
        <w:pStyle w:val="ListParagraph"/>
        <w:numPr>
          <w:ilvl w:val="0"/>
          <w:numId w:val="29"/>
        </w:numPr>
        <w:spacing w:after="200" w:line="276" w:lineRule="auto"/>
        <w:rPr>
          <w:i/>
          <w:color w:val="808080"/>
        </w:rPr>
      </w:pPr>
      <w:r w:rsidRPr="00AD0AD0">
        <w:rPr>
          <w:i/>
          <w:color w:val="808080"/>
        </w:rPr>
        <w:t>Determination of impacted systems</w:t>
      </w:r>
    </w:p>
    <w:p w14:paraId="0CB50668" w14:textId="77777777" w:rsidR="00AD0AD0" w:rsidRPr="00AD0AD0" w:rsidRDefault="00AD0AD0" w:rsidP="001C04A0">
      <w:pPr>
        <w:pStyle w:val="ListParagraph"/>
        <w:numPr>
          <w:ilvl w:val="0"/>
          <w:numId w:val="29"/>
        </w:numPr>
        <w:spacing w:after="200" w:line="276" w:lineRule="auto"/>
        <w:rPr>
          <w:i/>
          <w:color w:val="808080"/>
        </w:rPr>
      </w:pPr>
      <w:r w:rsidRPr="00AD0AD0">
        <w:rPr>
          <w:i/>
          <w:color w:val="808080"/>
        </w:rPr>
        <w:t>Criticality ranking of impacted systems</w:t>
      </w:r>
    </w:p>
    <w:p w14:paraId="17C37CBB" w14:textId="77777777" w:rsidR="00AD0AD0" w:rsidRPr="00AD0AD0" w:rsidRDefault="00AD0AD0" w:rsidP="001C04A0">
      <w:pPr>
        <w:pStyle w:val="ListParagraph"/>
        <w:numPr>
          <w:ilvl w:val="0"/>
          <w:numId w:val="29"/>
        </w:numPr>
        <w:spacing w:after="200" w:line="276" w:lineRule="auto"/>
        <w:rPr>
          <w:i/>
          <w:color w:val="808080"/>
        </w:rPr>
      </w:pPr>
      <w:r w:rsidRPr="00AD0AD0">
        <w:rPr>
          <w:i/>
          <w:color w:val="808080"/>
        </w:rPr>
        <w:t>Recovery measures required for high criticality systems</w:t>
      </w:r>
    </w:p>
    <w:p w14:paraId="4194C735" w14:textId="77777777" w:rsidR="00AD0AD0" w:rsidRPr="00AD0AD0" w:rsidRDefault="00AD0AD0" w:rsidP="001C04A0">
      <w:pPr>
        <w:pStyle w:val="ListParagraph"/>
        <w:numPr>
          <w:ilvl w:val="0"/>
          <w:numId w:val="29"/>
        </w:numPr>
        <w:spacing w:after="200" w:line="276" w:lineRule="auto"/>
        <w:rPr>
          <w:i/>
          <w:color w:val="808080"/>
        </w:rPr>
      </w:pPr>
      <w:r w:rsidRPr="00AD0AD0">
        <w:rPr>
          <w:i/>
          <w:color w:val="808080"/>
        </w:rPr>
        <w:t>Assignment of responsibilities for high criticality systems</w:t>
      </w:r>
    </w:p>
    <w:p w14:paraId="03AB1BB7" w14:textId="77777777" w:rsidR="00AD0AD0" w:rsidRPr="00AD0AD0" w:rsidRDefault="00AD0AD0" w:rsidP="001C04A0">
      <w:pPr>
        <w:pStyle w:val="ListParagraph"/>
        <w:numPr>
          <w:ilvl w:val="0"/>
          <w:numId w:val="29"/>
        </w:numPr>
        <w:spacing w:after="200" w:line="276" w:lineRule="auto"/>
        <w:rPr>
          <w:i/>
          <w:color w:val="808080"/>
        </w:rPr>
      </w:pPr>
      <w:r w:rsidRPr="00AD0AD0">
        <w:rPr>
          <w:i/>
          <w:color w:val="808080"/>
        </w:rPr>
        <w:t>Schedule for recovery of high criticality systems</w:t>
      </w:r>
    </w:p>
    <w:p w14:paraId="5652FEB1" w14:textId="77777777" w:rsidR="00AD0AD0" w:rsidRPr="00AD0AD0" w:rsidRDefault="00AD0AD0" w:rsidP="001C04A0">
      <w:pPr>
        <w:pStyle w:val="ListParagraph"/>
        <w:numPr>
          <w:ilvl w:val="0"/>
          <w:numId w:val="29"/>
        </w:numPr>
        <w:spacing w:after="200" w:line="276" w:lineRule="auto"/>
        <w:rPr>
          <w:i/>
          <w:color w:val="808080"/>
        </w:rPr>
      </w:pPr>
      <w:r w:rsidRPr="00AD0AD0">
        <w:rPr>
          <w:i/>
          <w:color w:val="808080"/>
        </w:rPr>
        <w:t>Recovery measures required for medium criticality systems</w:t>
      </w:r>
    </w:p>
    <w:p w14:paraId="4901A384" w14:textId="77777777" w:rsidR="001C04A0" w:rsidRPr="00AD0AD0" w:rsidRDefault="00AD0AD0" w:rsidP="001C04A0">
      <w:pPr>
        <w:pStyle w:val="ListParagraph"/>
        <w:numPr>
          <w:ilvl w:val="0"/>
          <w:numId w:val="29"/>
        </w:numPr>
        <w:spacing w:after="200" w:line="276" w:lineRule="auto"/>
        <w:rPr>
          <w:i/>
          <w:color w:val="808080"/>
        </w:rPr>
      </w:pPr>
      <w:r w:rsidRPr="00AD0AD0">
        <w:rPr>
          <w:i/>
          <w:color w:val="808080"/>
        </w:rPr>
        <w:t>Assignment of responsibilities for medium criticality systems</w:t>
      </w:r>
    </w:p>
    <w:p w14:paraId="5EEAE946" w14:textId="77777777" w:rsidR="00AD0AD0" w:rsidRPr="00AD0AD0" w:rsidRDefault="00AD0AD0" w:rsidP="001C04A0">
      <w:pPr>
        <w:pStyle w:val="ListParagraph"/>
        <w:numPr>
          <w:ilvl w:val="0"/>
          <w:numId w:val="29"/>
        </w:numPr>
        <w:spacing w:after="200" w:line="276" w:lineRule="auto"/>
        <w:rPr>
          <w:i/>
          <w:color w:val="808080"/>
        </w:rPr>
      </w:pPr>
      <w:r w:rsidRPr="00AD0AD0">
        <w:rPr>
          <w:i/>
          <w:color w:val="808080"/>
        </w:rPr>
        <w:t>Schedule for recovery of medium criticality systems</w:t>
      </w:r>
    </w:p>
    <w:p w14:paraId="750418F7" w14:textId="77777777" w:rsidR="00AD0AD0" w:rsidRPr="00AD0AD0" w:rsidRDefault="00AD0AD0" w:rsidP="001C04A0">
      <w:pPr>
        <w:pStyle w:val="ListParagraph"/>
        <w:numPr>
          <w:ilvl w:val="0"/>
          <w:numId w:val="29"/>
        </w:numPr>
        <w:spacing w:after="200" w:line="276" w:lineRule="auto"/>
        <w:rPr>
          <w:i/>
          <w:color w:val="808080"/>
        </w:rPr>
      </w:pPr>
      <w:r w:rsidRPr="00AD0AD0">
        <w:rPr>
          <w:i/>
          <w:color w:val="808080"/>
        </w:rPr>
        <w:t>Recovery measures required for low criticality systems</w:t>
      </w:r>
    </w:p>
    <w:p w14:paraId="393EA335" w14:textId="77777777" w:rsidR="00AD0AD0" w:rsidRPr="00AD0AD0" w:rsidRDefault="00AD0AD0" w:rsidP="001C04A0">
      <w:pPr>
        <w:pStyle w:val="ListParagraph"/>
        <w:numPr>
          <w:ilvl w:val="0"/>
          <w:numId w:val="29"/>
        </w:numPr>
        <w:spacing w:after="200" w:line="276" w:lineRule="auto"/>
        <w:rPr>
          <w:i/>
          <w:color w:val="808080"/>
        </w:rPr>
      </w:pPr>
      <w:r w:rsidRPr="00AD0AD0">
        <w:rPr>
          <w:i/>
          <w:color w:val="808080"/>
        </w:rPr>
        <w:t>Assignment of responsibilities for recovery of low criticality systems</w:t>
      </w:r>
    </w:p>
    <w:p w14:paraId="3307FC40" w14:textId="77777777" w:rsidR="00AD0AD0" w:rsidRPr="00AD0AD0" w:rsidRDefault="00AD0AD0" w:rsidP="001C04A0">
      <w:pPr>
        <w:pStyle w:val="ListParagraph"/>
        <w:numPr>
          <w:ilvl w:val="0"/>
          <w:numId w:val="29"/>
        </w:numPr>
        <w:spacing w:after="200" w:line="276" w:lineRule="auto"/>
        <w:rPr>
          <w:i/>
          <w:color w:val="808080"/>
        </w:rPr>
      </w:pPr>
      <w:r w:rsidRPr="00AD0AD0">
        <w:rPr>
          <w:i/>
          <w:color w:val="808080"/>
        </w:rPr>
        <w:t>Schedule for recovery of low criticality systems</w:t>
      </w:r>
    </w:p>
    <w:p w14:paraId="5464EE7A" w14:textId="77777777" w:rsidR="00AD0AD0" w:rsidRPr="00AD0AD0" w:rsidRDefault="00AD0AD0" w:rsidP="001C04A0">
      <w:pPr>
        <w:pStyle w:val="ListParagraph"/>
        <w:numPr>
          <w:ilvl w:val="0"/>
          <w:numId w:val="29"/>
        </w:numPr>
        <w:spacing w:after="200" w:line="276" w:lineRule="auto"/>
        <w:rPr>
          <w:i/>
          <w:color w:val="808080"/>
        </w:rPr>
      </w:pPr>
      <w:r w:rsidRPr="00AD0AD0">
        <w:rPr>
          <w:i/>
          <w:color w:val="808080"/>
        </w:rPr>
        <w:t>Determination of facilities tasks outstanding/required at Standby Facility</w:t>
      </w:r>
    </w:p>
    <w:p w14:paraId="3F1DA63F" w14:textId="77777777" w:rsidR="00AD0AD0" w:rsidRPr="00AD0AD0" w:rsidRDefault="00AD0AD0" w:rsidP="001C04A0">
      <w:pPr>
        <w:pStyle w:val="ListParagraph"/>
        <w:numPr>
          <w:ilvl w:val="0"/>
          <w:numId w:val="29"/>
        </w:numPr>
        <w:spacing w:after="200" w:line="276" w:lineRule="auto"/>
        <w:rPr>
          <w:i/>
          <w:color w:val="808080"/>
        </w:rPr>
      </w:pPr>
      <w:r w:rsidRPr="00AD0AD0">
        <w:rPr>
          <w:i/>
          <w:color w:val="808080"/>
        </w:rPr>
        <w:t>Determination of operations tasks outstanding/required at Standby Facility</w:t>
      </w:r>
    </w:p>
    <w:p w14:paraId="6F7F9640" w14:textId="77777777" w:rsidR="00AD0AD0" w:rsidRPr="00AD0AD0" w:rsidRDefault="00AD0AD0" w:rsidP="001C04A0">
      <w:pPr>
        <w:pStyle w:val="ListParagraph"/>
        <w:numPr>
          <w:ilvl w:val="0"/>
          <w:numId w:val="29"/>
        </w:numPr>
        <w:spacing w:after="200" w:line="276" w:lineRule="auto"/>
        <w:rPr>
          <w:i/>
          <w:color w:val="808080"/>
        </w:rPr>
      </w:pPr>
      <w:r w:rsidRPr="00AD0AD0">
        <w:rPr>
          <w:i/>
          <w:color w:val="808080"/>
        </w:rPr>
        <w:t>Determination of communications tasks outstanding/required at Standby Facility</w:t>
      </w:r>
    </w:p>
    <w:p w14:paraId="0CB40D83" w14:textId="77777777" w:rsidR="001C04A0" w:rsidRPr="00AD0AD0" w:rsidRDefault="00AD0AD0" w:rsidP="001C04A0">
      <w:pPr>
        <w:pStyle w:val="ListParagraph"/>
        <w:numPr>
          <w:ilvl w:val="0"/>
          <w:numId w:val="29"/>
        </w:numPr>
        <w:spacing w:after="200" w:line="276" w:lineRule="auto"/>
        <w:rPr>
          <w:i/>
          <w:color w:val="808080"/>
        </w:rPr>
      </w:pPr>
      <w:r w:rsidRPr="00AD0AD0">
        <w:rPr>
          <w:i/>
          <w:color w:val="808080"/>
        </w:rPr>
        <w:t>Determination of facilities tasks outstanding/required at Primary Facility</w:t>
      </w:r>
    </w:p>
    <w:p w14:paraId="72772298" w14:textId="77777777" w:rsidR="00AD0AD0" w:rsidRPr="00AD0AD0" w:rsidRDefault="00AD0AD0" w:rsidP="001C04A0">
      <w:pPr>
        <w:pStyle w:val="ListParagraph"/>
        <w:numPr>
          <w:ilvl w:val="0"/>
          <w:numId w:val="29"/>
        </w:numPr>
        <w:spacing w:after="200" w:line="276" w:lineRule="auto"/>
        <w:rPr>
          <w:i/>
          <w:color w:val="808080"/>
        </w:rPr>
      </w:pPr>
      <w:r w:rsidRPr="00AD0AD0">
        <w:rPr>
          <w:i/>
          <w:color w:val="808080"/>
        </w:rPr>
        <w:t>Determination of other tasks outstanding/required at Primary Facility</w:t>
      </w:r>
    </w:p>
    <w:p w14:paraId="5F771069" w14:textId="77777777" w:rsidR="001C04A0" w:rsidRPr="00AD0AD0" w:rsidRDefault="00AD0AD0" w:rsidP="001C04A0">
      <w:pPr>
        <w:pStyle w:val="ListParagraph"/>
        <w:numPr>
          <w:ilvl w:val="0"/>
          <w:numId w:val="29"/>
        </w:numPr>
        <w:spacing w:after="200" w:line="276" w:lineRule="auto"/>
        <w:rPr>
          <w:i/>
          <w:color w:val="808080"/>
        </w:rPr>
      </w:pPr>
      <w:r w:rsidRPr="00AD0AD0">
        <w:rPr>
          <w:i/>
          <w:color w:val="808080"/>
        </w:rPr>
        <w:t>Determination of f</w:t>
      </w:r>
      <w:r w:rsidR="001C04A0" w:rsidRPr="00AD0AD0">
        <w:rPr>
          <w:i/>
          <w:color w:val="808080"/>
        </w:rPr>
        <w:t>urther actions to be taken</w:t>
      </w:r>
    </w:p>
    <w:p w14:paraId="75BD7B43" w14:textId="77777777" w:rsidR="00F06400" w:rsidRPr="006442F3" w:rsidRDefault="00F34AF0" w:rsidP="006319E4">
      <w:pPr>
        <w:spacing w:after="200" w:line="276" w:lineRule="auto"/>
      </w:pPr>
      <w:r>
        <w:t>During Standby F</w:t>
      </w:r>
      <w:r w:rsidR="00F06400">
        <w:t xml:space="preserve">acility activation, the Facilities, </w:t>
      </w:r>
      <w:r>
        <w:t>Networks, Servers, Applications, and Operations</w:t>
      </w:r>
      <w:r w:rsidR="00F06400">
        <w:t xml:space="preserve"> teams will need to ensure that their </w:t>
      </w:r>
      <w:r>
        <w:t>responsibilities, as described in the “Disaster Recovery Teams and Responsibilities” section</w:t>
      </w:r>
      <w:r w:rsidR="00F06400">
        <w:t xml:space="preserve"> </w:t>
      </w:r>
      <w:r>
        <w:t xml:space="preserve">of this document </w:t>
      </w:r>
      <w:r w:rsidR="00F06400">
        <w:t>are carried out quickly and efficiently so as not to negatively impact the other teams.</w:t>
      </w:r>
    </w:p>
    <w:p w14:paraId="012EA17F" w14:textId="77777777" w:rsidR="00303B76" w:rsidRDefault="00A16EFF" w:rsidP="00303B76">
      <w:pPr>
        <w:pStyle w:val="Heading1"/>
      </w:pPr>
      <w:bookmarkStart w:id="42" w:name="_Toc428521561"/>
      <w:r>
        <w:t>Restoring IT Functionality</w:t>
      </w:r>
      <w:bookmarkEnd w:id="42"/>
    </w:p>
    <w:p w14:paraId="74F624D4" w14:textId="38378182" w:rsidR="00EE7CF2" w:rsidRPr="00C552E2" w:rsidRDefault="00C552E2" w:rsidP="00EE7CF2">
      <w:pPr>
        <w:spacing w:after="200" w:line="276" w:lineRule="auto"/>
      </w:pPr>
      <w:r w:rsidRPr="00C552E2">
        <w:t xml:space="preserve">Should a disaster actually occur and </w:t>
      </w:r>
      <w:r w:rsidR="008D7FDA">
        <w:rPr>
          <w:color w:val="808080"/>
        </w:rPr>
        <w:t>Walvax</w:t>
      </w:r>
      <w:r w:rsidRPr="00C552E2">
        <w:t xml:space="preserve"> need to exercise this plan, this section will be referred to frequently as it will contain all of the information that describes the </w:t>
      </w:r>
      <w:proofErr w:type="gramStart"/>
      <w:r w:rsidRPr="00C552E2">
        <w:t>manner in which</w:t>
      </w:r>
      <w:proofErr w:type="gramEnd"/>
      <w:r w:rsidRPr="00C552E2">
        <w:t xml:space="preserve"> </w:t>
      </w:r>
      <w:r w:rsidRPr="00C552E2">
        <w:rPr>
          <w:color w:val="808080"/>
        </w:rPr>
        <w:t>&lt;&lt;Organization Names&gt;&gt;</w:t>
      </w:r>
      <w:r w:rsidRPr="00C552E2">
        <w:t>’s information system will be recovered.</w:t>
      </w:r>
    </w:p>
    <w:p w14:paraId="21EFD2DA" w14:textId="77777777" w:rsidR="00550FD4" w:rsidRPr="00326BEC" w:rsidRDefault="00550FD4" w:rsidP="002B059B">
      <w:pPr>
        <w:spacing w:after="200" w:line="276" w:lineRule="auto"/>
      </w:pPr>
      <w:r w:rsidRPr="00326BEC">
        <w:rPr>
          <w:highlight w:val="lightGray"/>
        </w:rPr>
        <w:t>This section will contain all of the information needed for the organization to get back to its regular functionality after a disaster has occurred. It is important to include all Standard Operating Procedures documents, run</w:t>
      </w:r>
      <w:r w:rsidR="003B21AF">
        <w:rPr>
          <w:highlight w:val="lightGray"/>
        </w:rPr>
        <w:t>-</w:t>
      </w:r>
      <w:r w:rsidRPr="00326BEC">
        <w:rPr>
          <w:highlight w:val="lightGray"/>
        </w:rPr>
        <w:t>books, network diagrams, software format information etc. in this section.</w:t>
      </w:r>
    </w:p>
    <w:p w14:paraId="0878C18D" w14:textId="77777777" w:rsidR="00C23747" w:rsidRDefault="00C23747" w:rsidP="000230B1">
      <w:pPr>
        <w:pStyle w:val="Heading2"/>
      </w:pPr>
      <w:bookmarkStart w:id="43" w:name="_Toc428521562"/>
      <w:r w:rsidRPr="00C76482">
        <w:lastRenderedPageBreak/>
        <w:t>Current System Architectur</w:t>
      </w:r>
      <w:r>
        <w:t>e</w:t>
      </w:r>
      <w:bookmarkEnd w:id="43"/>
    </w:p>
    <w:p w14:paraId="1BA5F539" w14:textId="77777777" w:rsidR="00C23747" w:rsidRDefault="00C23747" w:rsidP="00C23747">
      <w:pPr>
        <w:spacing w:after="200" w:line="276" w:lineRule="auto"/>
      </w:pPr>
      <w:r w:rsidRPr="00C23747">
        <w:rPr>
          <w:highlight w:val="lightGray"/>
        </w:rPr>
        <w:t>In this section, include a detailed system architecture diagram. Ensure that all of the organization’s systems and their locations are clearly indicated.</w:t>
      </w:r>
    </w:p>
    <w:p w14:paraId="48BD4B9F" w14:textId="77777777" w:rsidR="00C23747" w:rsidRPr="00C23747" w:rsidRDefault="00C23747" w:rsidP="002B059B">
      <w:pPr>
        <w:spacing w:after="200" w:line="276" w:lineRule="auto"/>
        <w:rPr>
          <w:color w:val="808080"/>
        </w:rPr>
      </w:pPr>
      <w:r w:rsidRPr="00C23747">
        <w:rPr>
          <w:color w:val="808080"/>
        </w:rPr>
        <w:t>&lt;&lt;System Architecture Diagram&gt;&gt;</w:t>
      </w:r>
    </w:p>
    <w:p w14:paraId="210AEA48" w14:textId="77777777" w:rsidR="00326BEC" w:rsidRDefault="00326BEC" w:rsidP="000230B1">
      <w:pPr>
        <w:pStyle w:val="Heading2"/>
      </w:pPr>
      <w:bookmarkStart w:id="44" w:name="_Toc428521563"/>
      <w:r>
        <w:t>IT Systems</w:t>
      </w:r>
      <w:bookmarkEnd w:id="44"/>
    </w:p>
    <w:p w14:paraId="3ACA85A0" w14:textId="77777777" w:rsidR="00326BEC" w:rsidRDefault="00326BEC" w:rsidP="002B059B">
      <w:pPr>
        <w:spacing w:after="200" w:line="276" w:lineRule="auto"/>
      </w:pPr>
      <w:r w:rsidRPr="00326BEC">
        <w:rPr>
          <w:highlight w:val="lightGray"/>
        </w:rPr>
        <w:t>Please list all of the IT Systems in your organization in order of their criticality. Next, list each system’s components that will need to be brought back online in the event of a disaster</w:t>
      </w:r>
      <w:r>
        <w:rPr>
          <w:highlight w:val="lightGray"/>
        </w:rPr>
        <w:t>. Add or delete rows as needed to the table below</w:t>
      </w:r>
      <w:r w:rsidRPr="00326BEC">
        <w:rPr>
          <w:highlight w:val="lightGray"/>
        </w:rPr>
        <w:t>.</w:t>
      </w:r>
      <w:r w:rsidRPr="00326BE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880"/>
        <w:gridCol w:w="6480"/>
      </w:tblGrid>
      <w:tr w:rsidR="00326BEC" w14:paraId="2083FD7A" w14:textId="77777777" w:rsidTr="005C4211">
        <w:tc>
          <w:tcPr>
            <w:tcW w:w="720" w:type="dxa"/>
          </w:tcPr>
          <w:p w14:paraId="0675312E" w14:textId="77777777" w:rsidR="00326BEC" w:rsidRPr="005C4211" w:rsidRDefault="00326BEC" w:rsidP="005C4211">
            <w:pPr>
              <w:spacing w:before="120" w:after="120"/>
              <w:jc w:val="center"/>
              <w:rPr>
                <w:b/>
              </w:rPr>
            </w:pPr>
            <w:r w:rsidRPr="005C4211">
              <w:rPr>
                <w:b/>
              </w:rPr>
              <w:t>Rank</w:t>
            </w:r>
          </w:p>
        </w:tc>
        <w:tc>
          <w:tcPr>
            <w:tcW w:w="2880" w:type="dxa"/>
          </w:tcPr>
          <w:p w14:paraId="58EC7452" w14:textId="77777777" w:rsidR="00326BEC" w:rsidRPr="005C4211" w:rsidRDefault="00326BEC" w:rsidP="005C4211">
            <w:pPr>
              <w:spacing w:before="120" w:after="120"/>
              <w:jc w:val="center"/>
              <w:rPr>
                <w:b/>
              </w:rPr>
            </w:pPr>
            <w:r w:rsidRPr="005C4211">
              <w:rPr>
                <w:b/>
              </w:rPr>
              <w:t>IT System</w:t>
            </w:r>
          </w:p>
        </w:tc>
        <w:tc>
          <w:tcPr>
            <w:tcW w:w="6480" w:type="dxa"/>
          </w:tcPr>
          <w:p w14:paraId="023759FD" w14:textId="77777777" w:rsidR="00326BEC" w:rsidRPr="005C4211" w:rsidRDefault="00326BEC" w:rsidP="005C4211">
            <w:pPr>
              <w:spacing w:before="120" w:after="120"/>
              <w:jc w:val="center"/>
              <w:rPr>
                <w:b/>
              </w:rPr>
            </w:pPr>
            <w:r w:rsidRPr="005C4211">
              <w:rPr>
                <w:b/>
              </w:rPr>
              <w:t>System Components (In order of importance)</w:t>
            </w:r>
          </w:p>
        </w:tc>
      </w:tr>
      <w:tr w:rsidR="00326BEC" w14:paraId="1BE09C93" w14:textId="77777777" w:rsidTr="005C4211">
        <w:tc>
          <w:tcPr>
            <w:tcW w:w="720" w:type="dxa"/>
          </w:tcPr>
          <w:p w14:paraId="029FFE81" w14:textId="77777777" w:rsidR="00326BEC" w:rsidRDefault="00326BEC" w:rsidP="005C4211">
            <w:pPr>
              <w:spacing w:after="200" w:line="276" w:lineRule="auto"/>
              <w:jc w:val="center"/>
            </w:pPr>
            <w:r>
              <w:t>1</w:t>
            </w:r>
          </w:p>
        </w:tc>
        <w:tc>
          <w:tcPr>
            <w:tcW w:w="2880" w:type="dxa"/>
          </w:tcPr>
          <w:p w14:paraId="4EF3426D" w14:textId="77777777" w:rsidR="00326BEC" w:rsidRDefault="00326BEC" w:rsidP="005C4211">
            <w:pPr>
              <w:spacing w:after="200" w:line="276" w:lineRule="auto"/>
            </w:pPr>
          </w:p>
        </w:tc>
        <w:tc>
          <w:tcPr>
            <w:tcW w:w="6480" w:type="dxa"/>
          </w:tcPr>
          <w:p w14:paraId="654825D7" w14:textId="77777777" w:rsidR="00326BEC" w:rsidRDefault="00326BEC" w:rsidP="005C4211">
            <w:pPr>
              <w:spacing w:after="200" w:line="276" w:lineRule="auto"/>
            </w:pPr>
          </w:p>
        </w:tc>
      </w:tr>
      <w:tr w:rsidR="00326BEC" w14:paraId="196E4C78" w14:textId="77777777" w:rsidTr="005C4211">
        <w:tc>
          <w:tcPr>
            <w:tcW w:w="720" w:type="dxa"/>
          </w:tcPr>
          <w:p w14:paraId="12E3635C" w14:textId="77777777" w:rsidR="00326BEC" w:rsidRDefault="00326BEC" w:rsidP="005C4211">
            <w:pPr>
              <w:spacing w:after="200" w:line="276" w:lineRule="auto"/>
              <w:jc w:val="center"/>
            </w:pPr>
            <w:r>
              <w:t>2</w:t>
            </w:r>
          </w:p>
        </w:tc>
        <w:tc>
          <w:tcPr>
            <w:tcW w:w="2880" w:type="dxa"/>
          </w:tcPr>
          <w:p w14:paraId="38677D7D" w14:textId="77777777" w:rsidR="00326BEC" w:rsidRDefault="00326BEC" w:rsidP="005C4211">
            <w:pPr>
              <w:spacing w:after="200" w:line="276" w:lineRule="auto"/>
            </w:pPr>
          </w:p>
        </w:tc>
        <w:tc>
          <w:tcPr>
            <w:tcW w:w="6480" w:type="dxa"/>
          </w:tcPr>
          <w:p w14:paraId="7545FFAB" w14:textId="77777777" w:rsidR="00326BEC" w:rsidRDefault="00326BEC" w:rsidP="005C4211">
            <w:pPr>
              <w:spacing w:after="200" w:line="276" w:lineRule="auto"/>
            </w:pPr>
          </w:p>
        </w:tc>
      </w:tr>
      <w:tr w:rsidR="00326BEC" w14:paraId="48429DAE" w14:textId="77777777" w:rsidTr="005C4211">
        <w:tc>
          <w:tcPr>
            <w:tcW w:w="720" w:type="dxa"/>
          </w:tcPr>
          <w:p w14:paraId="3778491F" w14:textId="77777777" w:rsidR="00326BEC" w:rsidRDefault="00326BEC" w:rsidP="005C4211">
            <w:pPr>
              <w:spacing w:after="200" w:line="276" w:lineRule="auto"/>
              <w:jc w:val="center"/>
            </w:pPr>
            <w:r>
              <w:t>3</w:t>
            </w:r>
          </w:p>
        </w:tc>
        <w:tc>
          <w:tcPr>
            <w:tcW w:w="2880" w:type="dxa"/>
          </w:tcPr>
          <w:p w14:paraId="1C9A0693" w14:textId="77777777" w:rsidR="00326BEC" w:rsidRDefault="00326BEC" w:rsidP="005C4211">
            <w:pPr>
              <w:spacing w:after="200" w:line="276" w:lineRule="auto"/>
            </w:pPr>
          </w:p>
        </w:tc>
        <w:tc>
          <w:tcPr>
            <w:tcW w:w="6480" w:type="dxa"/>
          </w:tcPr>
          <w:p w14:paraId="5BFB06D9" w14:textId="77777777" w:rsidR="00326BEC" w:rsidRDefault="00326BEC" w:rsidP="005C4211">
            <w:pPr>
              <w:spacing w:after="200" w:line="276" w:lineRule="auto"/>
            </w:pPr>
          </w:p>
        </w:tc>
      </w:tr>
      <w:tr w:rsidR="00326BEC" w14:paraId="516153E2" w14:textId="77777777" w:rsidTr="005C4211">
        <w:tc>
          <w:tcPr>
            <w:tcW w:w="720" w:type="dxa"/>
          </w:tcPr>
          <w:p w14:paraId="3EA7F6CD" w14:textId="77777777" w:rsidR="00326BEC" w:rsidRDefault="00326BEC" w:rsidP="005C4211">
            <w:pPr>
              <w:spacing w:after="200" w:line="276" w:lineRule="auto"/>
              <w:jc w:val="center"/>
            </w:pPr>
            <w:r>
              <w:t>4</w:t>
            </w:r>
          </w:p>
        </w:tc>
        <w:tc>
          <w:tcPr>
            <w:tcW w:w="2880" w:type="dxa"/>
          </w:tcPr>
          <w:p w14:paraId="4CB3E11A" w14:textId="77777777" w:rsidR="00326BEC" w:rsidRDefault="00326BEC" w:rsidP="005C4211">
            <w:pPr>
              <w:spacing w:after="200" w:line="276" w:lineRule="auto"/>
            </w:pPr>
          </w:p>
        </w:tc>
        <w:tc>
          <w:tcPr>
            <w:tcW w:w="6480" w:type="dxa"/>
          </w:tcPr>
          <w:p w14:paraId="2BCF78FD" w14:textId="77777777" w:rsidR="00326BEC" w:rsidRDefault="00326BEC" w:rsidP="005C4211">
            <w:pPr>
              <w:spacing w:after="200" w:line="276" w:lineRule="auto"/>
            </w:pPr>
          </w:p>
        </w:tc>
      </w:tr>
      <w:tr w:rsidR="00326BEC" w14:paraId="5CC220B4" w14:textId="77777777" w:rsidTr="005C4211">
        <w:tc>
          <w:tcPr>
            <w:tcW w:w="720" w:type="dxa"/>
          </w:tcPr>
          <w:p w14:paraId="1DDBD401" w14:textId="77777777" w:rsidR="00326BEC" w:rsidRDefault="00326BEC" w:rsidP="005C4211">
            <w:pPr>
              <w:spacing w:after="200" w:line="276" w:lineRule="auto"/>
              <w:jc w:val="center"/>
            </w:pPr>
            <w:r>
              <w:t>5</w:t>
            </w:r>
          </w:p>
        </w:tc>
        <w:tc>
          <w:tcPr>
            <w:tcW w:w="2880" w:type="dxa"/>
          </w:tcPr>
          <w:p w14:paraId="1560E81B" w14:textId="77777777" w:rsidR="00326BEC" w:rsidRDefault="00326BEC" w:rsidP="005C4211">
            <w:pPr>
              <w:spacing w:after="200" w:line="276" w:lineRule="auto"/>
            </w:pPr>
          </w:p>
        </w:tc>
        <w:tc>
          <w:tcPr>
            <w:tcW w:w="6480" w:type="dxa"/>
          </w:tcPr>
          <w:p w14:paraId="41B5210F" w14:textId="77777777" w:rsidR="00326BEC" w:rsidRDefault="00326BEC" w:rsidP="005C4211">
            <w:pPr>
              <w:spacing w:after="200" w:line="276" w:lineRule="auto"/>
            </w:pPr>
          </w:p>
        </w:tc>
      </w:tr>
      <w:tr w:rsidR="00326BEC" w14:paraId="69553766" w14:textId="77777777" w:rsidTr="005C4211">
        <w:tc>
          <w:tcPr>
            <w:tcW w:w="720" w:type="dxa"/>
          </w:tcPr>
          <w:p w14:paraId="1E6D7495" w14:textId="77777777" w:rsidR="00326BEC" w:rsidRDefault="00326BEC" w:rsidP="005C4211">
            <w:pPr>
              <w:spacing w:after="200" w:line="276" w:lineRule="auto"/>
              <w:jc w:val="center"/>
            </w:pPr>
            <w:r>
              <w:t>6</w:t>
            </w:r>
          </w:p>
        </w:tc>
        <w:tc>
          <w:tcPr>
            <w:tcW w:w="2880" w:type="dxa"/>
          </w:tcPr>
          <w:p w14:paraId="681E2DC7" w14:textId="77777777" w:rsidR="00326BEC" w:rsidRDefault="00326BEC" w:rsidP="005C4211">
            <w:pPr>
              <w:spacing w:after="200" w:line="276" w:lineRule="auto"/>
            </w:pPr>
          </w:p>
        </w:tc>
        <w:tc>
          <w:tcPr>
            <w:tcW w:w="6480" w:type="dxa"/>
          </w:tcPr>
          <w:p w14:paraId="68CF073A" w14:textId="77777777" w:rsidR="00326BEC" w:rsidRDefault="00326BEC" w:rsidP="005C4211">
            <w:pPr>
              <w:spacing w:after="200" w:line="276" w:lineRule="auto"/>
            </w:pPr>
          </w:p>
        </w:tc>
      </w:tr>
      <w:tr w:rsidR="00326BEC" w14:paraId="7713FEDC" w14:textId="77777777" w:rsidTr="005C4211">
        <w:tc>
          <w:tcPr>
            <w:tcW w:w="720" w:type="dxa"/>
          </w:tcPr>
          <w:p w14:paraId="053B4383" w14:textId="77777777" w:rsidR="00326BEC" w:rsidRDefault="00326BEC" w:rsidP="005C4211">
            <w:pPr>
              <w:spacing w:after="200" w:line="276" w:lineRule="auto"/>
              <w:jc w:val="center"/>
            </w:pPr>
            <w:r>
              <w:t>7</w:t>
            </w:r>
          </w:p>
        </w:tc>
        <w:tc>
          <w:tcPr>
            <w:tcW w:w="2880" w:type="dxa"/>
          </w:tcPr>
          <w:p w14:paraId="4D99AAF1" w14:textId="77777777" w:rsidR="00326BEC" w:rsidRDefault="00326BEC" w:rsidP="005C4211">
            <w:pPr>
              <w:spacing w:after="200" w:line="276" w:lineRule="auto"/>
            </w:pPr>
          </w:p>
        </w:tc>
        <w:tc>
          <w:tcPr>
            <w:tcW w:w="6480" w:type="dxa"/>
          </w:tcPr>
          <w:p w14:paraId="1B3FBBCA" w14:textId="77777777" w:rsidR="00326BEC" w:rsidRDefault="00326BEC" w:rsidP="005C4211">
            <w:pPr>
              <w:spacing w:after="200" w:line="276" w:lineRule="auto"/>
            </w:pPr>
          </w:p>
        </w:tc>
      </w:tr>
      <w:tr w:rsidR="00666D89" w14:paraId="4486CD7B" w14:textId="77777777" w:rsidTr="005C4211">
        <w:tc>
          <w:tcPr>
            <w:tcW w:w="720" w:type="dxa"/>
          </w:tcPr>
          <w:p w14:paraId="55252CE4" w14:textId="77777777" w:rsidR="00666D89" w:rsidRDefault="00666D89" w:rsidP="005C4211">
            <w:pPr>
              <w:spacing w:after="200" w:line="276" w:lineRule="auto"/>
              <w:jc w:val="center"/>
            </w:pPr>
            <w:r>
              <w:t>8</w:t>
            </w:r>
          </w:p>
        </w:tc>
        <w:tc>
          <w:tcPr>
            <w:tcW w:w="2880" w:type="dxa"/>
          </w:tcPr>
          <w:p w14:paraId="0E38011F" w14:textId="77777777" w:rsidR="00666D89" w:rsidRDefault="00666D89" w:rsidP="005C4211">
            <w:pPr>
              <w:spacing w:after="200" w:line="276" w:lineRule="auto"/>
            </w:pPr>
          </w:p>
        </w:tc>
        <w:tc>
          <w:tcPr>
            <w:tcW w:w="6480" w:type="dxa"/>
          </w:tcPr>
          <w:p w14:paraId="158FB105" w14:textId="77777777" w:rsidR="00666D89" w:rsidRDefault="00666D89" w:rsidP="005C4211">
            <w:pPr>
              <w:spacing w:after="200" w:line="276" w:lineRule="auto"/>
            </w:pPr>
          </w:p>
        </w:tc>
      </w:tr>
      <w:tr w:rsidR="00666D89" w14:paraId="0F29A0E1" w14:textId="77777777" w:rsidTr="005C4211">
        <w:tc>
          <w:tcPr>
            <w:tcW w:w="720" w:type="dxa"/>
          </w:tcPr>
          <w:p w14:paraId="0285B829" w14:textId="77777777" w:rsidR="00666D89" w:rsidRDefault="00666D89" w:rsidP="005C4211">
            <w:pPr>
              <w:spacing w:after="200" w:line="276" w:lineRule="auto"/>
              <w:jc w:val="center"/>
            </w:pPr>
            <w:r>
              <w:t>9</w:t>
            </w:r>
          </w:p>
        </w:tc>
        <w:tc>
          <w:tcPr>
            <w:tcW w:w="2880" w:type="dxa"/>
          </w:tcPr>
          <w:p w14:paraId="5EF6B384" w14:textId="77777777" w:rsidR="00666D89" w:rsidRDefault="00666D89" w:rsidP="005C4211">
            <w:pPr>
              <w:spacing w:after="200" w:line="276" w:lineRule="auto"/>
            </w:pPr>
          </w:p>
        </w:tc>
        <w:tc>
          <w:tcPr>
            <w:tcW w:w="6480" w:type="dxa"/>
          </w:tcPr>
          <w:p w14:paraId="3951B8C1" w14:textId="77777777" w:rsidR="00666D89" w:rsidRDefault="00666D89" w:rsidP="005C4211">
            <w:pPr>
              <w:spacing w:after="200" w:line="276" w:lineRule="auto"/>
            </w:pPr>
          </w:p>
        </w:tc>
      </w:tr>
    </w:tbl>
    <w:p w14:paraId="4B0D8645" w14:textId="77777777" w:rsidR="003B21AF" w:rsidRPr="007C6D15" w:rsidRDefault="003B21AF" w:rsidP="003B21AF">
      <w:pPr>
        <w:rPr>
          <w:rFonts w:cs="Arial"/>
          <w:szCs w:val="20"/>
        </w:rPr>
      </w:pPr>
      <w:bookmarkStart w:id="45" w:name="_Toc271643214"/>
      <w:r>
        <w:br w:type="page"/>
      </w:r>
    </w:p>
    <w:p w14:paraId="60E4D730" w14:textId="77777777" w:rsidR="00550FD4" w:rsidRDefault="009356D5" w:rsidP="0054250E">
      <w:pPr>
        <w:pStyle w:val="Heading3"/>
      </w:pPr>
      <w:r>
        <w:lastRenderedPageBreak/>
        <w:t xml:space="preserve">Criticality </w:t>
      </w:r>
      <w:r w:rsidR="009A006D">
        <w:t>Priority 1</w:t>
      </w:r>
      <w:r w:rsidR="0054250E">
        <w:t xml:space="preserve"> System</w:t>
      </w:r>
      <w:bookmarkEnd w:id="45"/>
    </w:p>
    <w:p w14:paraId="46202946" w14:textId="77777777" w:rsidR="00326BEC" w:rsidRPr="00326BEC" w:rsidRDefault="00326BEC" w:rsidP="00CC79DF">
      <w:pPr>
        <w:spacing w:after="200" w:line="276" w:lineRule="auto"/>
        <w:rPr>
          <w:highlight w:val="lightGray"/>
        </w:rPr>
      </w:pPr>
      <w:r w:rsidRPr="00326BEC">
        <w:rPr>
          <w:highlight w:val="lightGray"/>
        </w:rPr>
        <w:t>In this section you will be required to rank each system’s components in order of criticality, supplying the information that each system will require to bring it back online. First, vendor and model information, serial numbers and other component specific information will be gathered. Next, you will be required to attach each component’s r</w:t>
      </w:r>
      <w:r w:rsidR="009356D5">
        <w:rPr>
          <w:highlight w:val="lightGray"/>
        </w:rPr>
        <w:t>unbooks or Standard Operating</w:t>
      </w:r>
      <w:r w:rsidRPr="00326BEC">
        <w:rPr>
          <w:highlight w:val="lightGray"/>
        </w:rPr>
        <w:t xml:space="preserve"> Procedure (SOP) documents.</w:t>
      </w:r>
    </w:p>
    <w:p w14:paraId="5ADC3E4A" w14:textId="77777777" w:rsidR="00326BEC" w:rsidRDefault="00326BEC" w:rsidP="002B059B">
      <w:pPr>
        <w:spacing w:after="200" w:line="276" w:lineRule="auto"/>
      </w:pPr>
      <w:r w:rsidRPr="00326BEC">
        <w:rPr>
          <w:highlight w:val="lightGray"/>
        </w:rPr>
        <w:t>Each component must have a runbook or SOP document associated with it. If you do not have these documents for all components, please refer to the following Info-Tech Research Group notes for more information:</w:t>
      </w:r>
    </w:p>
    <w:p w14:paraId="4E4E913F" w14:textId="77777777" w:rsidR="00326BEC" w:rsidRPr="00666D89" w:rsidRDefault="00326BEC" w:rsidP="00326BEC">
      <w:pPr>
        <w:pStyle w:val="ListParagraph"/>
        <w:numPr>
          <w:ilvl w:val="0"/>
          <w:numId w:val="28"/>
        </w:numPr>
        <w:spacing w:after="200" w:line="276" w:lineRule="auto"/>
        <w:rPr>
          <w:highlight w:val="lightGray"/>
        </w:rPr>
      </w:pPr>
      <w:r w:rsidRPr="00666D89">
        <w:rPr>
          <w:highlight w:val="lightGray"/>
        </w:rPr>
        <w:t>SOP Research:</w:t>
      </w:r>
    </w:p>
    <w:p w14:paraId="3726FB19" w14:textId="77777777" w:rsidR="00326BEC" w:rsidRPr="00666D89" w:rsidRDefault="00A61C2C" w:rsidP="007A6FB7">
      <w:pPr>
        <w:pStyle w:val="ListParagraph"/>
        <w:numPr>
          <w:ilvl w:val="1"/>
          <w:numId w:val="28"/>
        </w:numPr>
        <w:spacing w:after="200" w:line="276" w:lineRule="auto"/>
        <w:ind w:left="1080"/>
        <w:rPr>
          <w:highlight w:val="lightGray"/>
        </w:rPr>
      </w:pPr>
      <w:hyperlink r:id="rId15" w:history="1">
        <w:r w:rsidR="00326BEC" w:rsidRPr="00666D89">
          <w:rPr>
            <w:rStyle w:val="Hyperlink"/>
            <w:highlight w:val="lightGray"/>
          </w:rPr>
          <w:t>SOP 101: Standard Operating Procedures</w:t>
        </w:r>
      </w:hyperlink>
    </w:p>
    <w:p w14:paraId="6D7BC66C" w14:textId="77777777" w:rsidR="00326BEC" w:rsidRPr="00666D89" w:rsidRDefault="00A61C2C" w:rsidP="007A6FB7">
      <w:pPr>
        <w:pStyle w:val="ListParagraph"/>
        <w:numPr>
          <w:ilvl w:val="1"/>
          <w:numId w:val="28"/>
        </w:numPr>
        <w:spacing w:after="200" w:line="276" w:lineRule="auto"/>
        <w:ind w:left="1080"/>
        <w:rPr>
          <w:highlight w:val="lightGray"/>
        </w:rPr>
      </w:pPr>
      <w:hyperlink r:id="rId16" w:history="1">
        <w:r w:rsidR="00326BEC" w:rsidRPr="00666D89">
          <w:rPr>
            <w:rStyle w:val="Hyperlink"/>
            <w:highlight w:val="lightGray"/>
          </w:rPr>
          <w:t>How to Write an SOP</w:t>
        </w:r>
      </w:hyperlink>
    </w:p>
    <w:p w14:paraId="4077FCFE" w14:textId="77777777" w:rsidR="00326BEC" w:rsidRPr="00666D89" w:rsidRDefault="00A61C2C" w:rsidP="007A6FB7">
      <w:pPr>
        <w:pStyle w:val="ListParagraph"/>
        <w:numPr>
          <w:ilvl w:val="1"/>
          <w:numId w:val="28"/>
        </w:numPr>
        <w:spacing w:after="200" w:line="276" w:lineRule="auto"/>
        <w:ind w:left="1080"/>
        <w:rPr>
          <w:highlight w:val="lightGray"/>
        </w:rPr>
      </w:pPr>
      <w:hyperlink r:id="rId17" w:history="1">
        <w:r w:rsidR="00326BEC" w:rsidRPr="00666D89">
          <w:rPr>
            <w:rStyle w:val="Hyperlink"/>
            <w:highlight w:val="lightGray"/>
          </w:rPr>
          <w:t>How to Implement SOPs</w:t>
        </w:r>
      </w:hyperlink>
    </w:p>
    <w:p w14:paraId="56317B82" w14:textId="77777777" w:rsidR="00326BEC" w:rsidRPr="00666D89" w:rsidRDefault="00A61C2C" w:rsidP="007A6FB7">
      <w:pPr>
        <w:pStyle w:val="ListParagraph"/>
        <w:numPr>
          <w:ilvl w:val="1"/>
          <w:numId w:val="28"/>
        </w:numPr>
        <w:spacing w:after="200" w:line="276" w:lineRule="auto"/>
        <w:ind w:left="1080"/>
        <w:rPr>
          <w:highlight w:val="lightGray"/>
        </w:rPr>
      </w:pPr>
      <w:hyperlink r:id="rId18" w:history="1">
        <w:r w:rsidR="00326BEC" w:rsidRPr="00666D89">
          <w:rPr>
            <w:rStyle w:val="Hyperlink"/>
            <w:highlight w:val="lightGray"/>
          </w:rPr>
          <w:t>Step-by-Step SOP Template</w:t>
        </w:r>
      </w:hyperlink>
    </w:p>
    <w:p w14:paraId="435BFEE5" w14:textId="77777777" w:rsidR="00326BEC" w:rsidRPr="00666D89" w:rsidRDefault="00A61C2C" w:rsidP="007A6FB7">
      <w:pPr>
        <w:pStyle w:val="ListParagraph"/>
        <w:numPr>
          <w:ilvl w:val="1"/>
          <w:numId w:val="28"/>
        </w:numPr>
        <w:spacing w:after="200" w:line="276" w:lineRule="auto"/>
        <w:ind w:left="1080"/>
        <w:rPr>
          <w:highlight w:val="lightGray"/>
        </w:rPr>
      </w:pPr>
      <w:hyperlink r:id="rId19" w:history="1">
        <w:r w:rsidR="00326BEC" w:rsidRPr="00666D89">
          <w:rPr>
            <w:rStyle w:val="Hyperlink"/>
            <w:highlight w:val="lightGray"/>
          </w:rPr>
          <w:t>Hierarchical SOP Template</w:t>
        </w:r>
      </w:hyperlink>
    </w:p>
    <w:p w14:paraId="3B4E7AC6" w14:textId="77777777" w:rsidR="00326BEC" w:rsidRPr="00666D89" w:rsidRDefault="00A61C2C" w:rsidP="007A6FB7">
      <w:pPr>
        <w:pStyle w:val="ListParagraph"/>
        <w:numPr>
          <w:ilvl w:val="1"/>
          <w:numId w:val="28"/>
        </w:numPr>
        <w:spacing w:after="200" w:line="276" w:lineRule="auto"/>
        <w:ind w:left="1080"/>
        <w:rPr>
          <w:highlight w:val="lightGray"/>
        </w:rPr>
      </w:pPr>
      <w:hyperlink r:id="rId20" w:history="1">
        <w:r w:rsidR="00326BEC" w:rsidRPr="00666D89">
          <w:rPr>
            <w:rStyle w:val="Hyperlink"/>
            <w:highlight w:val="lightGray"/>
          </w:rPr>
          <w:t>Flowchart SOP Template</w:t>
        </w:r>
      </w:hyperlink>
    </w:p>
    <w:p w14:paraId="4CC8C0C4" w14:textId="77777777" w:rsidR="00326BEC" w:rsidRPr="00666D89" w:rsidRDefault="00326BEC" w:rsidP="00326BEC">
      <w:pPr>
        <w:pStyle w:val="ListParagraph"/>
        <w:numPr>
          <w:ilvl w:val="0"/>
          <w:numId w:val="28"/>
        </w:numPr>
        <w:spacing w:after="200" w:line="276" w:lineRule="auto"/>
        <w:rPr>
          <w:highlight w:val="lightGray"/>
        </w:rPr>
      </w:pPr>
      <w:r w:rsidRPr="00666D89">
        <w:rPr>
          <w:highlight w:val="lightGray"/>
        </w:rPr>
        <w:t>Runbooks Research:</w:t>
      </w:r>
    </w:p>
    <w:p w14:paraId="4C97F9F1" w14:textId="77777777" w:rsidR="00326BEC" w:rsidRPr="00666D89" w:rsidRDefault="00A61C2C" w:rsidP="007A6FB7">
      <w:pPr>
        <w:pStyle w:val="ListParagraph"/>
        <w:numPr>
          <w:ilvl w:val="1"/>
          <w:numId w:val="28"/>
        </w:numPr>
        <w:spacing w:after="200" w:line="276" w:lineRule="auto"/>
        <w:ind w:left="1080"/>
        <w:rPr>
          <w:highlight w:val="lightGray"/>
        </w:rPr>
      </w:pPr>
      <w:hyperlink r:id="rId21" w:history="1">
        <w:r w:rsidR="00326BEC" w:rsidRPr="00666D89">
          <w:rPr>
            <w:rStyle w:val="Hyperlink"/>
            <w:highlight w:val="lightGray"/>
          </w:rPr>
          <w:t>Don't Run without Runbooks</w:t>
        </w:r>
      </w:hyperlink>
    </w:p>
    <w:p w14:paraId="7D5C6B1D" w14:textId="77777777" w:rsidR="00326BEC" w:rsidRPr="00666D89" w:rsidRDefault="00A61C2C" w:rsidP="007A6FB7">
      <w:pPr>
        <w:pStyle w:val="ListParagraph"/>
        <w:numPr>
          <w:ilvl w:val="1"/>
          <w:numId w:val="28"/>
        </w:numPr>
        <w:spacing w:after="200" w:line="276" w:lineRule="auto"/>
        <w:ind w:left="1080"/>
        <w:rPr>
          <w:highlight w:val="lightGray"/>
        </w:rPr>
      </w:pPr>
      <w:hyperlink r:id="rId22" w:history="1">
        <w:r w:rsidR="00326BEC" w:rsidRPr="00666D89">
          <w:rPr>
            <w:rStyle w:val="Hyperlink"/>
            <w:highlight w:val="lightGray"/>
          </w:rPr>
          <w:t>Free IT Staff Time: Implement Runbook Automation</w:t>
        </w:r>
      </w:hyperlink>
    </w:p>
    <w:p w14:paraId="5D862C32" w14:textId="77777777" w:rsidR="00326BEC" w:rsidRPr="00666D89" w:rsidRDefault="00A61C2C" w:rsidP="007A6FB7">
      <w:pPr>
        <w:pStyle w:val="ListParagraph"/>
        <w:numPr>
          <w:ilvl w:val="1"/>
          <w:numId w:val="28"/>
        </w:numPr>
        <w:spacing w:after="200" w:line="276" w:lineRule="auto"/>
        <w:ind w:left="1080"/>
        <w:rPr>
          <w:highlight w:val="lightGray"/>
        </w:rPr>
      </w:pPr>
      <w:hyperlink r:id="rId23" w:history="1">
        <w:r w:rsidR="00326BEC" w:rsidRPr="00666D89">
          <w:rPr>
            <w:rStyle w:val="Hyperlink"/>
            <w:highlight w:val="lightGray"/>
          </w:rPr>
          <w:t>How to Start Building Runbooks</w:t>
        </w:r>
      </w:hyperlink>
    </w:p>
    <w:p w14:paraId="7F5A7352" w14:textId="77777777" w:rsidR="00666D89" w:rsidRPr="007C6D15" w:rsidRDefault="00666D89" w:rsidP="007C6D15">
      <w:pPr>
        <w:spacing w:before="200" w:after="200" w:line="276" w:lineRule="auto"/>
        <w:rPr>
          <w:i/>
          <w:color w:val="808080"/>
        </w:rPr>
      </w:pPr>
      <w:r w:rsidRPr="007C6D15">
        <w:rPr>
          <w:i/>
          <w:color w:val="808080"/>
          <w:highlight w:val="lightGray"/>
        </w:rP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6480"/>
      </w:tblGrid>
      <w:tr w:rsidR="00666D89" w14:paraId="0FFF9C61" w14:textId="77777777" w:rsidTr="005C4211">
        <w:tc>
          <w:tcPr>
            <w:tcW w:w="3600" w:type="dxa"/>
          </w:tcPr>
          <w:p w14:paraId="4C0705FA" w14:textId="77777777" w:rsidR="00666D89" w:rsidRPr="005C4211" w:rsidRDefault="00666D89" w:rsidP="005C4211">
            <w:pPr>
              <w:spacing w:before="120" w:after="120"/>
              <w:rPr>
                <w:b/>
              </w:rPr>
            </w:pPr>
            <w:r w:rsidRPr="005C4211">
              <w:rPr>
                <w:b/>
              </w:rPr>
              <w:t>System Name</w:t>
            </w:r>
          </w:p>
        </w:tc>
        <w:tc>
          <w:tcPr>
            <w:tcW w:w="6480" w:type="dxa"/>
          </w:tcPr>
          <w:p w14:paraId="447D24F5" w14:textId="77777777" w:rsidR="00666D89" w:rsidRPr="005C4211" w:rsidRDefault="00666D89" w:rsidP="005C4211">
            <w:pPr>
              <w:spacing w:before="120" w:after="120"/>
              <w:rPr>
                <w:color w:val="808080"/>
              </w:rPr>
            </w:pPr>
            <w:r w:rsidRPr="005C4211">
              <w:rPr>
                <w:color w:val="808080"/>
              </w:rPr>
              <w:t>&lt;&lt;State the name of the IT System here&gt;&gt;</w:t>
            </w:r>
          </w:p>
        </w:tc>
      </w:tr>
      <w:tr w:rsidR="00666D89" w14:paraId="684CCCE7" w14:textId="77777777" w:rsidTr="005C4211">
        <w:tc>
          <w:tcPr>
            <w:tcW w:w="3600" w:type="dxa"/>
          </w:tcPr>
          <w:p w14:paraId="5C1EF2C1" w14:textId="77777777" w:rsidR="00666D89" w:rsidRPr="005C4211" w:rsidRDefault="00666D89" w:rsidP="005C4211">
            <w:pPr>
              <w:spacing w:before="120" w:after="120"/>
              <w:rPr>
                <w:b/>
              </w:rPr>
            </w:pPr>
            <w:r w:rsidRPr="005C4211">
              <w:rPr>
                <w:b/>
              </w:rPr>
              <w:t>Component Name</w:t>
            </w:r>
          </w:p>
        </w:tc>
        <w:tc>
          <w:tcPr>
            <w:tcW w:w="6480" w:type="dxa"/>
          </w:tcPr>
          <w:p w14:paraId="2A53B4D3" w14:textId="77777777" w:rsidR="00666D89" w:rsidRPr="005C4211" w:rsidRDefault="00666D89" w:rsidP="005C4211">
            <w:pPr>
              <w:spacing w:before="120" w:after="120"/>
              <w:rPr>
                <w:color w:val="808080"/>
              </w:rPr>
            </w:pPr>
            <w:r w:rsidRPr="005C4211">
              <w:rPr>
                <w:color w:val="808080"/>
              </w:rPr>
              <w:t>&lt;&lt;State the name of the specific IT Component here&gt;&gt;</w:t>
            </w:r>
          </w:p>
        </w:tc>
      </w:tr>
      <w:tr w:rsidR="00666D89" w14:paraId="61C8CFE2" w14:textId="77777777" w:rsidTr="005C4211">
        <w:tc>
          <w:tcPr>
            <w:tcW w:w="3600" w:type="dxa"/>
          </w:tcPr>
          <w:p w14:paraId="655DBA58" w14:textId="77777777" w:rsidR="00666D89" w:rsidRPr="005C4211" w:rsidRDefault="00666D89" w:rsidP="005C4211">
            <w:pPr>
              <w:spacing w:before="120" w:after="120"/>
              <w:rPr>
                <w:b/>
              </w:rPr>
            </w:pPr>
            <w:r w:rsidRPr="005C4211">
              <w:rPr>
                <w:b/>
              </w:rPr>
              <w:t>Vendor Name</w:t>
            </w:r>
          </w:p>
        </w:tc>
        <w:tc>
          <w:tcPr>
            <w:tcW w:w="6480" w:type="dxa"/>
          </w:tcPr>
          <w:p w14:paraId="57C2A88B" w14:textId="77777777" w:rsidR="00666D89" w:rsidRPr="005C4211" w:rsidRDefault="00666D89" w:rsidP="005C4211">
            <w:pPr>
              <w:spacing w:before="120" w:after="120"/>
              <w:rPr>
                <w:color w:val="808080"/>
              </w:rPr>
            </w:pPr>
            <w:r w:rsidRPr="005C4211">
              <w:rPr>
                <w:color w:val="808080"/>
              </w:rPr>
              <w:t>&lt;&lt;State the name of the IT Component’s vendor here&gt;&gt;</w:t>
            </w:r>
          </w:p>
        </w:tc>
      </w:tr>
      <w:tr w:rsidR="00666D89" w14:paraId="4314D093" w14:textId="77777777" w:rsidTr="005C4211">
        <w:tc>
          <w:tcPr>
            <w:tcW w:w="3600" w:type="dxa"/>
          </w:tcPr>
          <w:p w14:paraId="6FDC06D0" w14:textId="77777777" w:rsidR="00666D89" w:rsidRPr="005C4211" w:rsidRDefault="00666D89" w:rsidP="005C4211">
            <w:pPr>
              <w:spacing w:before="120" w:after="120"/>
              <w:rPr>
                <w:b/>
              </w:rPr>
            </w:pPr>
            <w:r w:rsidRPr="005C4211">
              <w:rPr>
                <w:b/>
              </w:rPr>
              <w:t>Model Number</w:t>
            </w:r>
          </w:p>
        </w:tc>
        <w:tc>
          <w:tcPr>
            <w:tcW w:w="6480" w:type="dxa"/>
          </w:tcPr>
          <w:p w14:paraId="66FE411D" w14:textId="77777777" w:rsidR="00666D89" w:rsidRPr="005C4211" w:rsidRDefault="00666D89" w:rsidP="005C4211">
            <w:pPr>
              <w:spacing w:before="120" w:after="120"/>
              <w:rPr>
                <w:color w:val="808080"/>
              </w:rPr>
            </w:pPr>
            <w:r w:rsidRPr="005C4211">
              <w:rPr>
                <w:color w:val="808080"/>
              </w:rPr>
              <w:t>&lt;&lt;State the name of the IT Component’s model number here&gt;&gt;</w:t>
            </w:r>
          </w:p>
        </w:tc>
      </w:tr>
      <w:tr w:rsidR="00666D89" w14:paraId="087D4BB9" w14:textId="77777777" w:rsidTr="005C4211">
        <w:tc>
          <w:tcPr>
            <w:tcW w:w="3600" w:type="dxa"/>
          </w:tcPr>
          <w:p w14:paraId="1092657B" w14:textId="77777777" w:rsidR="00666D89" w:rsidRPr="005C4211" w:rsidRDefault="00666D89" w:rsidP="005C4211">
            <w:pPr>
              <w:spacing w:before="120" w:after="120"/>
              <w:rPr>
                <w:b/>
              </w:rPr>
            </w:pPr>
            <w:r w:rsidRPr="005C4211">
              <w:rPr>
                <w:b/>
              </w:rPr>
              <w:t>Serial Number</w:t>
            </w:r>
          </w:p>
        </w:tc>
        <w:tc>
          <w:tcPr>
            <w:tcW w:w="6480" w:type="dxa"/>
          </w:tcPr>
          <w:p w14:paraId="5B4BDD80" w14:textId="77777777" w:rsidR="00666D89" w:rsidRPr="005C4211" w:rsidRDefault="00666D89" w:rsidP="005C4211">
            <w:pPr>
              <w:spacing w:before="120" w:after="120"/>
              <w:rPr>
                <w:color w:val="808080"/>
              </w:rPr>
            </w:pPr>
            <w:r w:rsidRPr="005C4211">
              <w:rPr>
                <w:color w:val="808080"/>
              </w:rPr>
              <w:t>&lt;&lt;State the name of the IT Component’s serial number here&gt;&gt;</w:t>
            </w:r>
          </w:p>
        </w:tc>
      </w:tr>
      <w:tr w:rsidR="00666D89" w14:paraId="0F854B18" w14:textId="77777777" w:rsidTr="005C4211">
        <w:tc>
          <w:tcPr>
            <w:tcW w:w="3600" w:type="dxa"/>
          </w:tcPr>
          <w:p w14:paraId="49CEB1FA" w14:textId="77777777" w:rsidR="00666D89" w:rsidRPr="005C4211" w:rsidRDefault="00666D89" w:rsidP="005C4211">
            <w:pPr>
              <w:spacing w:before="120" w:after="120"/>
              <w:rPr>
                <w:b/>
              </w:rPr>
            </w:pPr>
            <w:r w:rsidRPr="005C4211">
              <w:rPr>
                <w:b/>
              </w:rPr>
              <w:t>Recovery Time Objective</w:t>
            </w:r>
          </w:p>
        </w:tc>
        <w:tc>
          <w:tcPr>
            <w:tcW w:w="6480" w:type="dxa"/>
          </w:tcPr>
          <w:p w14:paraId="198E9F63" w14:textId="77777777" w:rsidR="00666D89" w:rsidRPr="005C4211" w:rsidRDefault="00666D89" w:rsidP="005C4211">
            <w:pPr>
              <w:spacing w:before="120" w:after="120"/>
              <w:rPr>
                <w:color w:val="808080"/>
              </w:rPr>
            </w:pPr>
            <w:r w:rsidRPr="005C4211">
              <w:rPr>
                <w:color w:val="808080"/>
              </w:rPr>
              <w:t>&lt;&lt;State the IT Component’s Recovery Time Objective here&gt;&gt;</w:t>
            </w:r>
          </w:p>
        </w:tc>
      </w:tr>
      <w:tr w:rsidR="00666D89" w14:paraId="59455E28" w14:textId="77777777" w:rsidTr="005C4211">
        <w:tc>
          <w:tcPr>
            <w:tcW w:w="3600" w:type="dxa"/>
          </w:tcPr>
          <w:p w14:paraId="079E9F0E" w14:textId="77777777" w:rsidR="00666D89" w:rsidRPr="005C4211" w:rsidRDefault="00666D89" w:rsidP="005C4211">
            <w:pPr>
              <w:spacing w:before="120" w:after="120"/>
              <w:rPr>
                <w:b/>
              </w:rPr>
            </w:pPr>
            <w:r w:rsidRPr="005C4211">
              <w:rPr>
                <w:b/>
              </w:rPr>
              <w:t>Recovery Point Objective</w:t>
            </w:r>
          </w:p>
        </w:tc>
        <w:tc>
          <w:tcPr>
            <w:tcW w:w="6480" w:type="dxa"/>
          </w:tcPr>
          <w:p w14:paraId="6B488C90" w14:textId="77777777" w:rsidR="00666D89" w:rsidRPr="005C4211" w:rsidRDefault="00666D89" w:rsidP="005C4211">
            <w:pPr>
              <w:spacing w:before="120" w:after="120"/>
              <w:rPr>
                <w:color w:val="808080"/>
              </w:rPr>
            </w:pPr>
            <w:r w:rsidRPr="005C4211">
              <w:rPr>
                <w:color w:val="808080"/>
              </w:rPr>
              <w:t>&lt;&lt;State the IT Component’s Recovery Point Objective here&gt;&gt;</w:t>
            </w:r>
          </w:p>
        </w:tc>
      </w:tr>
    </w:tbl>
    <w:p w14:paraId="553A0975" w14:textId="77777777" w:rsidR="00666D89" w:rsidRDefault="00666D89" w:rsidP="00C76482">
      <w:pPr>
        <w:rPr>
          <w:color w:val="808080"/>
        </w:rPr>
      </w:pPr>
    </w:p>
    <w:p w14:paraId="2E89C10B" w14:textId="77777777" w:rsidR="00666D89" w:rsidRDefault="00666D89" w:rsidP="00C76482">
      <w:pPr>
        <w:rPr>
          <w:color w:val="80808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80"/>
      </w:tblGrid>
      <w:tr w:rsidR="00550FD4" w14:paraId="5374C977" w14:textId="77777777" w:rsidTr="009356D5">
        <w:trPr>
          <w:trHeight w:val="332"/>
        </w:trPr>
        <w:tc>
          <w:tcPr>
            <w:tcW w:w="10080" w:type="dxa"/>
            <w:shd w:val="clear" w:color="auto" w:fill="FFFFFF"/>
            <w:vAlign w:val="center"/>
          </w:tcPr>
          <w:p w14:paraId="75BFA047" w14:textId="77777777" w:rsidR="00550FD4" w:rsidRPr="006C3F4A" w:rsidRDefault="00550FD4" w:rsidP="00C54822">
            <w:pPr>
              <w:spacing w:before="120" w:after="120"/>
              <w:rPr>
                <w:b/>
              </w:rPr>
            </w:pPr>
            <w:r w:rsidRPr="006C3F4A">
              <w:rPr>
                <w:b/>
              </w:rPr>
              <w:t xml:space="preserve">Title: </w:t>
            </w:r>
            <w:r w:rsidRPr="00A53710">
              <w:t>Standard Operating Procedures</w:t>
            </w:r>
            <w:r w:rsidR="00666D89">
              <w:t xml:space="preserve"> for </w:t>
            </w:r>
            <w:r w:rsidR="00A27CDA">
              <w:rPr>
                <w:color w:val="808080"/>
              </w:rPr>
              <w:t>&lt;&lt;Component</w:t>
            </w:r>
            <w:r w:rsidR="00666D89" w:rsidRPr="00666D89">
              <w:rPr>
                <w:color w:val="808080"/>
              </w:rPr>
              <w:t xml:space="preserve"> Name&gt;&gt;</w:t>
            </w:r>
          </w:p>
        </w:tc>
      </w:tr>
      <w:tr w:rsidR="00165C99" w14:paraId="398AE51C" w14:textId="77777777" w:rsidTr="009356D5">
        <w:trPr>
          <w:trHeight w:val="332"/>
        </w:trPr>
        <w:tc>
          <w:tcPr>
            <w:tcW w:w="10080" w:type="dxa"/>
            <w:shd w:val="clear" w:color="auto" w:fill="FFFFFF"/>
            <w:vAlign w:val="center"/>
          </w:tcPr>
          <w:p w14:paraId="4261B5DE" w14:textId="77777777" w:rsidR="00165C99" w:rsidRPr="006C3F4A" w:rsidRDefault="00165C99" w:rsidP="00C54822">
            <w:pPr>
              <w:spacing w:before="120" w:after="120"/>
              <w:rPr>
                <w:b/>
              </w:rPr>
            </w:pPr>
            <w:r w:rsidRPr="006C3F4A">
              <w:rPr>
                <w:b/>
              </w:rPr>
              <w:t>Document No.:</w:t>
            </w:r>
            <w:r>
              <w:rPr>
                <w:b/>
              </w:rPr>
              <w:t xml:space="preserve"> </w:t>
            </w:r>
            <w:r w:rsidRPr="00A27CDA">
              <w:rPr>
                <w:color w:val="808080"/>
              </w:rPr>
              <w:t>&lt;&lt;</w:t>
            </w:r>
            <w:r w:rsidRPr="00ED31F3">
              <w:rPr>
                <w:color w:val="808080"/>
              </w:rPr>
              <w:t>Num</w:t>
            </w:r>
            <w:r>
              <w:rPr>
                <w:color w:val="808080"/>
              </w:rPr>
              <w:t>ber of the SOP document</w:t>
            </w:r>
            <w:r w:rsidRPr="00A27CDA">
              <w:rPr>
                <w:color w:val="808080"/>
              </w:rPr>
              <w:t>&gt;&gt;</w:t>
            </w:r>
          </w:p>
        </w:tc>
      </w:tr>
    </w:tbl>
    <w:p w14:paraId="20842663" w14:textId="77777777" w:rsidR="009356D5" w:rsidRDefault="009356D5">
      <w:r>
        <w:br w:type="page"/>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11"/>
        <w:gridCol w:w="3532"/>
        <w:gridCol w:w="2837"/>
      </w:tblGrid>
      <w:tr w:rsidR="00550FD4" w14:paraId="51DF276C" w14:textId="77777777" w:rsidTr="009356D5">
        <w:trPr>
          <w:trHeight w:val="332"/>
        </w:trPr>
        <w:tc>
          <w:tcPr>
            <w:tcW w:w="7243" w:type="dxa"/>
            <w:gridSpan w:val="2"/>
            <w:shd w:val="clear" w:color="auto" w:fill="FFFFFF"/>
            <w:vAlign w:val="center"/>
          </w:tcPr>
          <w:p w14:paraId="08C154D2" w14:textId="77777777" w:rsidR="00550FD4" w:rsidRPr="006C3F4A" w:rsidRDefault="00550FD4" w:rsidP="00C54822">
            <w:pPr>
              <w:spacing w:before="120" w:after="120"/>
              <w:rPr>
                <w:b/>
              </w:rPr>
            </w:pPr>
            <w:r w:rsidRPr="006C3F4A">
              <w:rPr>
                <w:b/>
              </w:rPr>
              <w:lastRenderedPageBreak/>
              <w:t xml:space="preserve">Security Level: </w:t>
            </w:r>
            <w:r w:rsidR="00666D89" w:rsidRPr="00666D89">
              <w:rPr>
                <w:b/>
                <w:color w:val="808080"/>
              </w:rPr>
              <w:t>&lt;&lt;</w:t>
            </w:r>
            <w:r w:rsidR="00ED31F3" w:rsidRPr="00ED31F3">
              <w:rPr>
                <w:color w:val="808080"/>
              </w:rPr>
              <w:t xml:space="preserve"> Public, Restricted, or Departmental (the specific department is named).</w:t>
            </w:r>
            <w:r w:rsidR="00666D89" w:rsidRPr="00666D89">
              <w:rPr>
                <w:color w:val="808080"/>
              </w:rPr>
              <w:t>&gt;&gt;</w:t>
            </w:r>
          </w:p>
        </w:tc>
        <w:tc>
          <w:tcPr>
            <w:tcW w:w="2837" w:type="dxa"/>
            <w:shd w:val="clear" w:color="auto" w:fill="FFFFFF"/>
            <w:vAlign w:val="center"/>
          </w:tcPr>
          <w:p w14:paraId="7BDFC03F" w14:textId="77777777" w:rsidR="00550FD4" w:rsidRPr="006C3F4A" w:rsidRDefault="00165C99" w:rsidP="00C54822">
            <w:pPr>
              <w:spacing w:before="120" w:after="120"/>
              <w:rPr>
                <w:b/>
              </w:rPr>
            </w:pPr>
            <w:r w:rsidRPr="006C3F4A">
              <w:rPr>
                <w:b/>
              </w:rPr>
              <w:t xml:space="preserve">Effective Date: </w:t>
            </w:r>
            <w:r w:rsidRPr="00666D89">
              <w:rPr>
                <w:color w:val="808080"/>
              </w:rPr>
              <w:t>&lt;&lt;</w:t>
            </w:r>
            <w:r w:rsidRPr="00ED31F3">
              <w:rPr>
                <w:color w:val="808080"/>
              </w:rPr>
              <w:t>The date from which the SOP is</w:t>
            </w:r>
            <w:r>
              <w:rPr>
                <w:color w:val="808080"/>
              </w:rPr>
              <w:t xml:space="preserve"> to be implemented and followed</w:t>
            </w:r>
            <w:r w:rsidRPr="00666D89">
              <w:rPr>
                <w:color w:val="808080"/>
              </w:rPr>
              <w:t>&gt;&gt;</w:t>
            </w:r>
          </w:p>
        </w:tc>
      </w:tr>
      <w:tr w:rsidR="00550FD4" w14:paraId="4A3D7D05" w14:textId="77777777" w:rsidTr="009356D5">
        <w:tc>
          <w:tcPr>
            <w:tcW w:w="3711" w:type="dxa"/>
            <w:shd w:val="clear" w:color="auto" w:fill="FFFFFF"/>
          </w:tcPr>
          <w:p w14:paraId="78F841DB" w14:textId="77777777" w:rsidR="00550FD4" w:rsidRPr="006C3F4A" w:rsidRDefault="00550FD4" w:rsidP="00C54822">
            <w:pPr>
              <w:spacing w:before="120" w:after="120"/>
              <w:rPr>
                <w:b/>
              </w:rPr>
            </w:pPr>
            <w:r w:rsidRPr="006C3F4A">
              <w:rPr>
                <w:b/>
              </w:rPr>
              <w:t>SOP Author/Owner</w:t>
            </w:r>
            <w:r w:rsidR="00165C99">
              <w:rPr>
                <w:b/>
              </w:rPr>
              <w:t>:</w:t>
            </w:r>
          </w:p>
        </w:tc>
        <w:tc>
          <w:tcPr>
            <w:tcW w:w="3532" w:type="dxa"/>
            <w:shd w:val="clear" w:color="auto" w:fill="FFFFFF"/>
          </w:tcPr>
          <w:p w14:paraId="670376C7" w14:textId="77777777" w:rsidR="00550FD4" w:rsidRPr="006C3F4A" w:rsidRDefault="00550FD4" w:rsidP="00C54822">
            <w:pPr>
              <w:spacing w:before="120" w:after="120"/>
              <w:rPr>
                <w:b/>
              </w:rPr>
            </w:pPr>
            <w:r w:rsidRPr="006C3F4A">
              <w:rPr>
                <w:b/>
              </w:rPr>
              <w:t>SOP Approver</w:t>
            </w:r>
            <w:r w:rsidR="00165C99">
              <w:rPr>
                <w:b/>
              </w:rPr>
              <w:t>:</w:t>
            </w:r>
          </w:p>
        </w:tc>
        <w:tc>
          <w:tcPr>
            <w:tcW w:w="2837" w:type="dxa"/>
            <w:shd w:val="clear" w:color="auto" w:fill="FFFFFF"/>
          </w:tcPr>
          <w:p w14:paraId="0AF092D4" w14:textId="77777777" w:rsidR="00550FD4" w:rsidRDefault="00165C99" w:rsidP="00C54822">
            <w:pPr>
              <w:spacing w:before="120" w:after="120"/>
            </w:pPr>
            <w:r w:rsidRPr="006C3F4A">
              <w:rPr>
                <w:b/>
              </w:rPr>
              <w:t>Review Date:</w:t>
            </w:r>
            <w:r>
              <w:t xml:space="preserve"> </w:t>
            </w:r>
            <w:r w:rsidRPr="00666D89">
              <w:rPr>
                <w:color w:val="808080"/>
              </w:rPr>
              <w:t>&lt;&lt;</w:t>
            </w:r>
            <w:r w:rsidRPr="00ED31F3">
              <w:rPr>
                <w:color w:val="808080"/>
              </w:rPr>
              <w:t>The date on which the SOP must be sub</w:t>
            </w:r>
            <w:r>
              <w:rPr>
                <w:color w:val="808080"/>
              </w:rPr>
              <w:t>mitted for review and revision</w:t>
            </w:r>
            <w:r w:rsidRPr="00666D89">
              <w:rPr>
                <w:color w:val="808080"/>
              </w:rPr>
              <w:t>&gt;&gt;</w:t>
            </w:r>
          </w:p>
        </w:tc>
      </w:tr>
    </w:tbl>
    <w:p w14:paraId="33F216E3" w14:textId="77777777" w:rsidR="00550FD4" w:rsidRPr="00C23747" w:rsidRDefault="00550FD4" w:rsidP="00532E17">
      <w:pPr>
        <w:pStyle w:val="ListParagraph"/>
        <w:numPr>
          <w:ilvl w:val="0"/>
          <w:numId w:val="31"/>
        </w:numPr>
        <w:spacing w:before="240" w:after="120"/>
        <w:ind w:left="360"/>
        <w:contextualSpacing w:val="0"/>
        <w:rPr>
          <w:b/>
        </w:rPr>
      </w:pPr>
      <w:r w:rsidRPr="00C23747">
        <w:rPr>
          <w:b/>
        </w:rPr>
        <w:t>Purpose</w:t>
      </w:r>
    </w:p>
    <w:p w14:paraId="6964D5C8" w14:textId="77777777" w:rsidR="00550FD4" w:rsidRDefault="00550FD4" w:rsidP="00CC79DF">
      <w:pPr>
        <w:spacing w:after="200" w:line="276" w:lineRule="auto"/>
      </w:pPr>
      <w:r>
        <w:t xml:space="preserve">This SOP outlines the steps </w:t>
      </w:r>
      <w:r w:rsidR="004D79A4">
        <w:t>required to restore operations of</w:t>
      </w:r>
      <w:r w:rsidR="00ED31F3">
        <w:t xml:space="preserve"> </w:t>
      </w:r>
      <w:r w:rsidR="00ED31F3" w:rsidRPr="00C92201">
        <w:rPr>
          <w:color w:val="808080"/>
        </w:rPr>
        <w:t>&lt;&lt;IT System Name&gt;&gt;</w:t>
      </w:r>
      <w:r w:rsidR="004D79A4">
        <w:t>.</w:t>
      </w:r>
    </w:p>
    <w:p w14:paraId="5C6A5942" w14:textId="77777777" w:rsidR="00550FD4" w:rsidRPr="00C23747" w:rsidRDefault="00550FD4" w:rsidP="00532E17">
      <w:pPr>
        <w:pStyle w:val="ListParagraph"/>
        <w:numPr>
          <w:ilvl w:val="0"/>
          <w:numId w:val="31"/>
        </w:numPr>
        <w:spacing w:before="240" w:after="120"/>
        <w:ind w:left="360"/>
        <w:contextualSpacing w:val="0"/>
        <w:rPr>
          <w:b/>
        </w:rPr>
      </w:pPr>
      <w:r w:rsidRPr="00C23747">
        <w:rPr>
          <w:b/>
        </w:rPr>
        <w:t>Scope</w:t>
      </w:r>
    </w:p>
    <w:p w14:paraId="76EF1FA0" w14:textId="77777777" w:rsidR="00550FD4" w:rsidRDefault="00550FD4" w:rsidP="00CC79DF">
      <w:pPr>
        <w:spacing w:after="200" w:line="276" w:lineRule="auto"/>
      </w:pPr>
      <w:r>
        <w:t>This SOP applies to</w:t>
      </w:r>
      <w:r w:rsidR="004D79A4">
        <w:t xml:space="preserve"> the following components of</w:t>
      </w:r>
      <w:r>
        <w:t xml:space="preserve"> </w:t>
      </w:r>
      <w:r w:rsidR="00C92201" w:rsidRPr="00C92201">
        <w:rPr>
          <w:color w:val="808080"/>
        </w:rPr>
        <w:t>&lt;&lt;</w:t>
      </w:r>
      <w:r w:rsidR="004D79A4">
        <w:rPr>
          <w:color w:val="808080"/>
        </w:rPr>
        <w:t>IT System Name</w:t>
      </w:r>
      <w:r w:rsidR="00C92201" w:rsidRPr="00C92201">
        <w:rPr>
          <w:color w:val="808080"/>
        </w:rPr>
        <w:t>&gt;&gt;</w:t>
      </w:r>
      <w:r w:rsidR="004D79A4">
        <w:t>:</w:t>
      </w:r>
    </w:p>
    <w:p w14:paraId="4E9D377B" w14:textId="77777777" w:rsidR="004D79A4" w:rsidRPr="004D79A4" w:rsidRDefault="004D79A4" w:rsidP="004D79A4">
      <w:pPr>
        <w:pStyle w:val="ListParagraph"/>
        <w:numPr>
          <w:ilvl w:val="0"/>
          <w:numId w:val="36"/>
        </w:numPr>
        <w:rPr>
          <w:highlight w:val="lightGray"/>
        </w:rPr>
      </w:pPr>
      <w:r w:rsidRPr="004D79A4">
        <w:rPr>
          <w:highlight w:val="lightGray"/>
        </w:rPr>
        <w:t>Edit this list to include all included components</w:t>
      </w:r>
      <w:r>
        <w:rPr>
          <w:highlight w:val="lightGray"/>
        </w:rPr>
        <w:t xml:space="preserve"> of the system in question</w:t>
      </w:r>
    </w:p>
    <w:p w14:paraId="00665B5B" w14:textId="77777777" w:rsidR="004D79A4" w:rsidRPr="004D79A4" w:rsidRDefault="004D79A4" w:rsidP="004D79A4">
      <w:pPr>
        <w:pStyle w:val="ListParagraph"/>
        <w:numPr>
          <w:ilvl w:val="0"/>
          <w:numId w:val="36"/>
        </w:numPr>
        <w:rPr>
          <w:i/>
          <w:color w:val="808080"/>
        </w:rPr>
      </w:pPr>
      <w:r w:rsidRPr="004D79A4">
        <w:rPr>
          <w:i/>
          <w:color w:val="808080"/>
        </w:rPr>
        <w:t>Web server</w:t>
      </w:r>
    </w:p>
    <w:p w14:paraId="71CB5439" w14:textId="77777777" w:rsidR="004D79A4" w:rsidRPr="004D79A4" w:rsidRDefault="004D79A4" w:rsidP="004D79A4">
      <w:pPr>
        <w:pStyle w:val="ListParagraph"/>
        <w:numPr>
          <w:ilvl w:val="0"/>
          <w:numId w:val="36"/>
        </w:numPr>
        <w:rPr>
          <w:i/>
          <w:color w:val="808080"/>
        </w:rPr>
      </w:pPr>
      <w:r w:rsidRPr="004D79A4">
        <w:rPr>
          <w:i/>
          <w:color w:val="808080"/>
        </w:rPr>
        <w:t>Web server software</w:t>
      </w:r>
    </w:p>
    <w:p w14:paraId="206B0852" w14:textId="77777777" w:rsidR="004D79A4" w:rsidRPr="004D79A4" w:rsidRDefault="004D79A4" w:rsidP="004D79A4">
      <w:pPr>
        <w:pStyle w:val="ListParagraph"/>
        <w:numPr>
          <w:ilvl w:val="0"/>
          <w:numId w:val="36"/>
        </w:numPr>
        <w:rPr>
          <w:i/>
          <w:color w:val="808080"/>
        </w:rPr>
      </w:pPr>
      <w:r w:rsidRPr="004D79A4">
        <w:rPr>
          <w:i/>
          <w:color w:val="808080"/>
        </w:rPr>
        <w:t>Application server</w:t>
      </w:r>
    </w:p>
    <w:p w14:paraId="452AEC29" w14:textId="77777777" w:rsidR="004D79A4" w:rsidRPr="004D79A4" w:rsidRDefault="004D79A4" w:rsidP="004D79A4">
      <w:pPr>
        <w:pStyle w:val="ListParagraph"/>
        <w:numPr>
          <w:ilvl w:val="0"/>
          <w:numId w:val="36"/>
        </w:numPr>
        <w:rPr>
          <w:i/>
          <w:color w:val="808080"/>
        </w:rPr>
      </w:pPr>
      <w:r w:rsidRPr="004D79A4">
        <w:rPr>
          <w:i/>
          <w:color w:val="808080"/>
        </w:rPr>
        <w:t>Application server storage system</w:t>
      </w:r>
    </w:p>
    <w:p w14:paraId="1AB2A77B" w14:textId="77777777" w:rsidR="004D79A4" w:rsidRPr="004D79A4" w:rsidRDefault="004D79A4" w:rsidP="004D79A4">
      <w:pPr>
        <w:pStyle w:val="ListParagraph"/>
        <w:numPr>
          <w:ilvl w:val="0"/>
          <w:numId w:val="36"/>
        </w:numPr>
        <w:rPr>
          <w:i/>
          <w:color w:val="808080"/>
        </w:rPr>
      </w:pPr>
      <w:r w:rsidRPr="004D79A4">
        <w:rPr>
          <w:i/>
          <w:color w:val="808080"/>
        </w:rPr>
        <w:t>Application server software</w:t>
      </w:r>
    </w:p>
    <w:p w14:paraId="52CFD134" w14:textId="77777777" w:rsidR="004D79A4" w:rsidRPr="004D79A4" w:rsidRDefault="004D79A4" w:rsidP="004D79A4">
      <w:pPr>
        <w:pStyle w:val="ListParagraph"/>
        <w:numPr>
          <w:ilvl w:val="0"/>
          <w:numId w:val="36"/>
        </w:numPr>
        <w:rPr>
          <w:i/>
          <w:color w:val="808080"/>
        </w:rPr>
      </w:pPr>
      <w:r w:rsidRPr="004D79A4">
        <w:rPr>
          <w:i/>
          <w:color w:val="808080"/>
        </w:rPr>
        <w:t>Application server backup</w:t>
      </w:r>
    </w:p>
    <w:p w14:paraId="0999A896" w14:textId="77777777" w:rsidR="004D79A4" w:rsidRPr="004D79A4" w:rsidRDefault="004D79A4" w:rsidP="004D79A4">
      <w:pPr>
        <w:pStyle w:val="ListParagraph"/>
        <w:numPr>
          <w:ilvl w:val="0"/>
          <w:numId w:val="36"/>
        </w:numPr>
        <w:rPr>
          <w:i/>
          <w:color w:val="808080"/>
        </w:rPr>
      </w:pPr>
      <w:r w:rsidRPr="004D79A4">
        <w:rPr>
          <w:i/>
          <w:color w:val="808080"/>
        </w:rPr>
        <w:t>Database server</w:t>
      </w:r>
    </w:p>
    <w:p w14:paraId="66E53D29" w14:textId="77777777" w:rsidR="004D79A4" w:rsidRPr="004D79A4" w:rsidRDefault="004D79A4" w:rsidP="004D79A4">
      <w:pPr>
        <w:pStyle w:val="ListParagraph"/>
        <w:numPr>
          <w:ilvl w:val="0"/>
          <w:numId w:val="36"/>
        </w:numPr>
        <w:rPr>
          <w:i/>
          <w:color w:val="808080"/>
        </w:rPr>
      </w:pPr>
      <w:r w:rsidRPr="004D79A4">
        <w:rPr>
          <w:i/>
          <w:color w:val="808080"/>
        </w:rPr>
        <w:t>Database server storage system</w:t>
      </w:r>
    </w:p>
    <w:p w14:paraId="0368305B" w14:textId="77777777" w:rsidR="004D79A4" w:rsidRPr="004D79A4" w:rsidRDefault="004D79A4" w:rsidP="004D79A4">
      <w:pPr>
        <w:pStyle w:val="ListParagraph"/>
        <w:numPr>
          <w:ilvl w:val="0"/>
          <w:numId w:val="36"/>
        </w:numPr>
        <w:rPr>
          <w:i/>
          <w:color w:val="808080"/>
        </w:rPr>
      </w:pPr>
      <w:r w:rsidRPr="004D79A4">
        <w:rPr>
          <w:i/>
          <w:color w:val="808080"/>
        </w:rPr>
        <w:t>Database server software</w:t>
      </w:r>
    </w:p>
    <w:p w14:paraId="4F13BA18" w14:textId="77777777" w:rsidR="004D79A4" w:rsidRPr="004D79A4" w:rsidRDefault="004D79A4" w:rsidP="004D79A4">
      <w:pPr>
        <w:pStyle w:val="ListParagraph"/>
        <w:numPr>
          <w:ilvl w:val="0"/>
          <w:numId w:val="36"/>
        </w:numPr>
        <w:rPr>
          <w:i/>
          <w:color w:val="808080"/>
        </w:rPr>
      </w:pPr>
      <w:r w:rsidRPr="004D79A4">
        <w:rPr>
          <w:i/>
          <w:color w:val="808080"/>
        </w:rPr>
        <w:t>Database server backup</w:t>
      </w:r>
    </w:p>
    <w:p w14:paraId="42D71CE9" w14:textId="77777777" w:rsidR="004D79A4" w:rsidRPr="004D79A4" w:rsidRDefault="004D79A4" w:rsidP="004D79A4">
      <w:pPr>
        <w:pStyle w:val="ListParagraph"/>
        <w:numPr>
          <w:ilvl w:val="0"/>
          <w:numId w:val="36"/>
        </w:numPr>
        <w:rPr>
          <w:i/>
          <w:color w:val="808080"/>
        </w:rPr>
      </w:pPr>
      <w:r w:rsidRPr="004D79A4">
        <w:rPr>
          <w:i/>
          <w:color w:val="808080"/>
        </w:rPr>
        <w:t>Client hardware</w:t>
      </w:r>
    </w:p>
    <w:p w14:paraId="517CE997" w14:textId="77777777" w:rsidR="004D79A4" w:rsidRPr="004D79A4" w:rsidRDefault="004D79A4" w:rsidP="004D79A4">
      <w:pPr>
        <w:pStyle w:val="ListParagraph"/>
        <w:numPr>
          <w:ilvl w:val="0"/>
          <w:numId w:val="36"/>
        </w:numPr>
        <w:rPr>
          <w:i/>
          <w:color w:val="808080"/>
        </w:rPr>
      </w:pPr>
      <w:r w:rsidRPr="004D79A4">
        <w:rPr>
          <w:i/>
          <w:color w:val="808080"/>
        </w:rPr>
        <w:t>Client software</w:t>
      </w:r>
    </w:p>
    <w:p w14:paraId="401A229E" w14:textId="77777777" w:rsidR="00C92201" w:rsidRPr="00C23747" w:rsidRDefault="00550FD4" w:rsidP="00532E17">
      <w:pPr>
        <w:pStyle w:val="ListParagraph"/>
        <w:numPr>
          <w:ilvl w:val="0"/>
          <w:numId w:val="31"/>
        </w:numPr>
        <w:spacing w:before="240" w:after="120"/>
        <w:ind w:left="360"/>
        <w:contextualSpacing w:val="0"/>
        <w:rPr>
          <w:b/>
        </w:rPr>
      </w:pPr>
      <w:r w:rsidRPr="00C23747">
        <w:rPr>
          <w:b/>
        </w:rPr>
        <w:t>Responsibilities</w:t>
      </w:r>
    </w:p>
    <w:p w14:paraId="45AEDC4B" w14:textId="77777777" w:rsidR="006C4A62" w:rsidRDefault="006C4A62" w:rsidP="00CC79DF">
      <w:pPr>
        <w:spacing w:after="200" w:line="276" w:lineRule="auto"/>
      </w:pPr>
      <w:r>
        <w:t>The following individuals are responsible for this SOP and for all aspects of the system to which this SOP pertains:</w:t>
      </w:r>
    </w:p>
    <w:p w14:paraId="6045FB5E" w14:textId="77777777" w:rsidR="006C4A62" w:rsidRPr="006C4A62" w:rsidRDefault="006C4A62" w:rsidP="00984931">
      <w:pPr>
        <w:pStyle w:val="ListParagraph"/>
        <w:numPr>
          <w:ilvl w:val="0"/>
          <w:numId w:val="30"/>
        </w:numPr>
        <w:rPr>
          <w:highlight w:val="lightGray"/>
        </w:rPr>
      </w:pPr>
      <w:r w:rsidRPr="006C4A62">
        <w:rPr>
          <w:highlight w:val="lightGray"/>
        </w:rPr>
        <w:t>Edit this list as required</w:t>
      </w:r>
    </w:p>
    <w:p w14:paraId="77C921FB" w14:textId="77777777" w:rsidR="006C4A62" w:rsidRPr="006C4A62" w:rsidRDefault="006C4A62" w:rsidP="00984931">
      <w:pPr>
        <w:pStyle w:val="ListParagraph"/>
        <w:numPr>
          <w:ilvl w:val="0"/>
          <w:numId w:val="30"/>
        </w:numPr>
      </w:pPr>
      <w:r>
        <w:rPr>
          <w:i/>
        </w:rPr>
        <w:t>SOP Process</w:t>
      </w:r>
      <w:r>
        <w:t>:</w:t>
      </w:r>
      <w:r>
        <w:tab/>
      </w:r>
      <w:r w:rsidR="00984931">
        <w:tab/>
      </w:r>
      <w:r w:rsidRPr="00500B36">
        <w:rPr>
          <w:color w:val="808080"/>
        </w:rPr>
        <w:t>&lt;&lt; SOP Owner&gt;&gt;</w:t>
      </w:r>
    </w:p>
    <w:p w14:paraId="7A299C68" w14:textId="77777777" w:rsidR="006C4A62" w:rsidRDefault="006C4A62" w:rsidP="00984931">
      <w:pPr>
        <w:pStyle w:val="ListParagraph"/>
        <w:numPr>
          <w:ilvl w:val="0"/>
          <w:numId w:val="30"/>
        </w:numPr>
      </w:pPr>
      <w:r>
        <w:rPr>
          <w:i/>
        </w:rPr>
        <w:t>Network Connectivity</w:t>
      </w:r>
      <w:r>
        <w:t>:</w:t>
      </w:r>
      <w:r>
        <w:tab/>
      </w:r>
      <w:r w:rsidRPr="00500B36">
        <w:rPr>
          <w:color w:val="808080"/>
        </w:rPr>
        <w:t>&lt;&lt;Appropriate Network Administrator&gt;&gt;</w:t>
      </w:r>
    </w:p>
    <w:p w14:paraId="2962364C" w14:textId="77777777" w:rsidR="006C4A62" w:rsidRDefault="006C4A62" w:rsidP="00984931">
      <w:pPr>
        <w:pStyle w:val="ListParagraph"/>
        <w:numPr>
          <w:ilvl w:val="0"/>
          <w:numId w:val="30"/>
        </w:numPr>
      </w:pPr>
      <w:r>
        <w:rPr>
          <w:i/>
        </w:rPr>
        <w:t>Server Hardware</w:t>
      </w:r>
      <w:r>
        <w:t>:</w:t>
      </w:r>
      <w:r>
        <w:tab/>
      </w:r>
      <w:r w:rsidR="00500B36" w:rsidRPr="00500B36">
        <w:rPr>
          <w:color w:val="808080"/>
        </w:rPr>
        <w:t>&lt;&lt;Appropriate Systems Administrator&gt;&gt;</w:t>
      </w:r>
    </w:p>
    <w:p w14:paraId="37C9C678" w14:textId="77777777" w:rsidR="006C4A62" w:rsidRDefault="006C4A62" w:rsidP="00984931">
      <w:pPr>
        <w:pStyle w:val="ListParagraph"/>
        <w:numPr>
          <w:ilvl w:val="0"/>
          <w:numId w:val="30"/>
        </w:numPr>
      </w:pPr>
      <w:r w:rsidRPr="00C23747">
        <w:rPr>
          <w:i/>
        </w:rPr>
        <w:t>Se</w:t>
      </w:r>
      <w:r>
        <w:rPr>
          <w:i/>
        </w:rPr>
        <w:t>rver Software</w:t>
      </w:r>
      <w:r>
        <w:t>:</w:t>
      </w:r>
      <w:r>
        <w:tab/>
      </w:r>
      <w:r w:rsidR="00500B36" w:rsidRPr="00500B36">
        <w:rPr>
          <w:color w:val="808080"/>
        </w:rPr>
        <w:t>&lt;&lt;Appropriate Application Administrator&gt;&gt;</w:t>
      </w:r>
    </w:p>
    <w:p w14:paraId="52CFC0A9" w14:textId="77777777" w:rsidR="006C4A62" w:rsidRDefault="006C4A62" w:rsidP="00984931">
      <w:pPr>
        <w:pStyle w:val="ListParagraph"/>
        <w:numPr>
          <w:ilvl w:val="0"/>
          <w:numId w:val="30"/>
        </w:numPr>
      </w:pPr>
      <w:r>
        <w:rPr>
          <w:i/>
        </w:rPr>
        <w:t>Client Connectivity</w:t>
      </w:r>
      <w:r>
        <w:t>:</w:t>
      </w:r>
      <w:r>
        <w:tab/>
      </w:r>
      <w:r w:rsidR="00500B36" w:rsidRPr="00500B36">
        <w:rPr>
          <w:color w:val="808080"/>
        </w:rPr>
        <w:t>&lt;&lt;Appropriate Network Administrator&gt;&gt;</w:t>
      </w:r>
    </w:p>
    <w:p w14:paraId="071EEFC9" w14:textId="77777777" w:rsidR="006C4A62" w:rsidRDefault="006C4A62" w:rsidP="00984931">
      <w:pPr>
        <w:pStyle w:val="ListParagraph"/>
        <w:numPr>
          <w:ilvl w:val="0"/>
          <w:numId w:val="30"/>
        </w:numPr>
      </w:pPr>
      <w:r>
        <w:rPr>
          <w:i/>
        </w:rPr>
        <w:t>Client Hardware</w:t>
      </w:r>
      <w:r w:rsidRPr="006C4A62">
        <w:t>:</w:t>
      </w:r>
      <w:r>
        <w:tab/>
      </w:r>
      <w:r w:rsidR="00500B36" w:rsidRPr="00500B36">
        <w:rPr>
          <w:color w:val="808080"/>
        </w:rPr>
        <w:t>&lt;&lt;Appropriate Helpdesk Administrator&gt;&gt;</w:t>
      </w:r>
    </w:p>
    <w:p w14:paraId="48E1A412" w14:textId="77777777" w:rsidR="006C4A62" w:rsidRPr="00500B36" w:rsidRDefault="006C4A62" w:rsidP="00984931">
      <w:pPr>
        <w:pStyle w:val="ListParagraph"/>
        <w:numPr>
          <w:ilvl w:val="0"/>
          <w:numId w:val="30"/>
        </w:numPr>
        <w:rPr>
          <w:color w:val="808080"/>
        </w:rPr>
      </w:pPr>
      <w:r>
        <w:rPr>
          <w:i/>
        </w:rPr>
        <w:t>Client Software</w:t>
      </w:r>
      <w:r w:rsidRPr="006C4A62">
        <w:t>:</w:t>
      </w:r>
      <w:r>
        <w:tab/>
      </w:r>
      <w:r w:rsidR="00984931">
        <w:tab/>
      </w:r>
      <w:r w:rsidR="00500B36" w:rsidRPr="00500B36">
        <w:rPr>
          <w:color w:val="808080"/>
        </w:rPr>
        <w:t>&lt;&lt;Appropriate Helpdesk Administrator&gt;&gt;</w:t>
      </w:r>
    </w:p>
    <w:p w14:paraId="13602D45" w14:textId="77777777" w:rsidR="009356D5" w:rsidRDefault="006C4A62" w:rsidP="00500B36">
      <w:pPr>
        <w:spacing w:before="200" w:after="200" w:line="276" w:lineRule="auto"/>
      </w:pPr>
      <w:r>
        <w:t>For details of the actual tasks associated with these responsibilities, refer to section h) of this SOP.</w:t>
      </w:r>
    </w:p>
    <w:p w14:paraId="6BB564AA" w14:textId="77777777" w:rsidR="004D79A4" w:rsidRPr="00C23747" w:rsidRDefault="004D79A4" w:rsidP="004D79A4">
      <w:pPr>
        <w:pStyle w:val="ListParagraph"/>
        <w:numPr>
          <w:ilvl w:val="0"/>
          <w:numId w:val="31"/>
        </w:numPr>
        <w:spacing w:before="240" w:after="120"/>
        <w:ind w:left="360"/>
        <w:contextualSpacing w:val="0"/>
        <w:rPr>
          <w:b/>
        </w:rPr>
      </w:pPr>
      <w:r w:rsidRPr="00C23747">
        <w:rPr>
          <w:b/>
        </w:rPr>
        <w:t>Definitions</w:t>
      </w:r>
    </w:p>
    <w:p w14:paraId="28E3BB3B" w14:textId="77777777" w:rsidR="004D79A4" w:rsidRPr="00C92201" w:rsidRDefault="004D79A4" w:rsidP="00CC79DF">
      <w:pPr>
        <w:spacing w:after="200" w:line="276" w:lineRule="auto"/>
      </w:pPr>
      <w:r>
        <w:t>This section defines acronyms and words not in common use:</w:t>
      </w:r>
    </w:p>
    <w:p w14:paraId="43928872" w14:textId="77777777" w:rsidR="006C4A62" w:rsidRPr="006C4A62" w:rsidRDefault="006C4A62" w:rsidP="00984931">
      <w:pPr>
        <w:pStyle w:val="ListParagraph"/>
        <w:numPr>
          <w:ilvl w:val="0"/>
          <w:numId w:val="30"/>
        </w:numPr>
        <w:tabs>
          <w:tab w:val="left" w:pos="700"/>
        </w:tabs>
        <w:rPr>
          <w:highlight w:val="lightGray"/>
        </w:rPr>
      </w:pPr>
      <w:r w:rsidRPr="006C4A62">
        <w:rPr>
          <w:highlight w:val="lightGray"/>
        </w:rPr>
        <w:t>Edit this list as required</w:t>
      </w:r>
    </w:p>
    <w:p w14:paraId="6789583A" w14:textId="77777777" w:rsidR="004D79A4" w:rsidRDefault="004D79A4" w:rsidP="00984931">
      <w:pPr>
        <w:pStyle w:val="ListParagraph"/>
        <w:numPr>
          <w:ilvl w:val="0"/>
          <w:numId w:val="30"/>
        </w:numPr>
        <w:tabs>
          <w:tab w:val="left" w:pos="700"/>
        </w:tabs>
      </w:pPr>
      <w:r w:rsidRPr="00C23747">
        <w:rPr>
          <w:i/>
        </w:rPr>
        <w:t>Document No.</w:t>
      </w:r>
      <w:r>
        <w:t>:</w:t>
      </w:r>
      <w:r>
        <w:tab/>
        <w:t xml:space="preserve">Number of the SOP document as defined by </w:t>
      </w:r>
      <w:r w:rsidRPr="004B5ED2">
        <w:t>[insert numbering scheme]</w:t>
      </w:r>
    </w:p>
    <w:p w14:paraId="1B0A889B" w14:textId="77777777" w:rsidR="004D79A4" w:rsidRDefault="004D79A4" w:rsidP="00984931">
      <w:pPr>
        <w:pStyle w:val="ListParagraph"/>
        <w:numPr>
          <w:ilvl w:val="0"/>
          <w:numId w:val="30"/>
        </w:numPr>
        <w:tabs>
          <w:tab w:val="left" w:pos="700"/>
        </w:tabs>
      </w:pPr>
      <w:r w:rsidRPr="00C23747">
        <w:rPr>
          <w:i/>
        </w:rPr>
        <w:t>Effective Date</w:t>
      </w:r>
      <w:r>
        <w:t>:</w:t>
      </w:r>
      <w:r>
        <w:tab/>
        <w:t>The date from which the SOP is to be implemented and followed</w:t>
      </w:r>
    </w:p>
    <w:p w14:paraId="7E276C7C" w14:textId="77777777" w:rsidR="004D79A4" w:rsidRDefault="004D79A4" w:rsidP="00984931">
      <w:pPr>
        <w:pStyle w:val="ListParagraph"/>
        <w:numPr>
          <w:ilvl w:val="0"/>
          <w:numId w:val="30"/>
        </w:numPr>
        <w:tabs>
          <w:tab w:val="left" w:pos="700"/>
        </w:tabs>
      </w:pPr>
      <w:r w:rsidRPr="00C23747">
        <w:rPr>
          <w:i/>
        </w:rPr>
        <w:t>Review Date</w:t>
      </w:r>
      <w:r>
        <w:t>:</w:t>
      </w:r>
      <w:r>
        <w:tab/>
        <w:t>The date on which the SOP must be submitted for review and revision</w:t>
      </w:r>
    </w:p>
    <w:p w14:paraId="4979CA81" w14:textId="77777777" w:rsidR="004D79A4" w:rsidRDefault="004D79A4" w:rsidP="00984931">
      <w:pPr>
        <w:pStyle w:val="ListParagraph"/>
        <w:numPr>
          <w:ilvl w:val="0"/>
          <w:numId w:val="30"/>
        </w:numPr>
        <w:tabs>
          <w:tab w:val="left" w:pos="700"/>
        </w:tabs>
      </w:pPr>
      <w:r w:rsidRPr="00C23747">
        <w:rPr>
          <w:i/>
        </w:rPr>
        <w:t>Security Level</w:t>
      </w:r>
      <w:r>
        <w:t>:</w:t>
      </w:r>
      <w:r>
        <w:tab/>
        <w:t>Levels of security are categorized as Public, Restricted, or Departmental</w:t>
      </w:r>
    </w:p>
    <w:p w14:paraId="605AA1A2" w14:textId="77777777" w:rsidR="004D79A4" w:rsidRDefault="004D79A4" w:rsidP="00984931">
      <w:pPr>
        <w:pStyle w:val="ListParagraph"/>
        <w:numPr>
          <w:ilvl w:val="0"/>
          <w:numId w:val="30"/>
        </w:numPr>
        <w:tabs>
          <w:tab w:val="left" w:pos="700"/>
        </w:tabs>
      </w:pPr>
      <w:r w:rsidRPr="00C23747">
        <w:rPr>
          <w:i/>
        </w:rPr>
        <w:lastRenderedPageBreak/>
        <w:t>SOP</w:t>
      </w:r>
      <w:r>
        <w:t>:</w:t>
      </w:r>
      <w:r>
        <w:tab/>
      </w:r>
      <w:r w:rsidR="00984931">
        <w:tab/>
      </w:r>
      <w:r>
        <w:t>Standard Operating Procedure</w:t>
      </w:r>
    </w:p>
    <w:p w14:paraId="0FF7BDD7" w14:textId="77777777" w:rsidR="00550FD4" w:rsidRPr="00C23747" w:rsidRDefault="00550FD4" w:rsidP="00532E17">
      <w:pPr>
        <w:pStyle w:val="ListParagraph"/>
        <w:numPr>
          <w:ilvl w:val="0"/>
          <w:numId w:val="31"/>
        </w:numPr>
        <w:spacing w:before="240" w:after="120"/>
        <w:ind w:left="360"/>
        <w:contextualSpacing w:val="0"/>
        <w:rPr>
          <w:b/>
        </w:rPr>
      </w:pPr>
      <w:r w:rsidRPr="00C23747">
        <w:rPr>
          <w:b/>
        </w:rPr>
        <w:t>Changes Since Last Revision</w:t>
      </w:r>
    </w:p>
    <w:p w14:paraId="2E3A897E" w14:textId="77777777" w:rsidR="003D2239" w:rsidRPr="004D79A4" w:rsidRDefault="003D2239" w:rsidP="003D2239">
      <w:pPr>
        <w:pStyle w:val="ListParagraph"/>
        <w:numPr>
          <w:ilvl w:val="0"/>
          <w:numId w:val="36"/>
        </w:numPr>
        <w:rPr>
          <w:highlight w:val="lightGray"/>
        </w:rPr>
      </w:pPr>
      <w:r>
        <w:rPr>
          <w:highlight w:val="lightGray"/>
        </w:rPr>
        <w:t>Add to this list as required</w:t>
      </w:r>
    </w:p>
    <w:p w14:paraId="16B97CF2" w14:textId="77777777" w:rsidR="00550FD4" w:rsidRPr="00C92201" w:rsidRDefault="003D2239" w:rsidP="003D2239">
      <w:pPr>
        <w:numPr>
          <w:ilvl w:val="0"/>
          <w:numId w:val="22"/>
        </w:numPr>
        <w:rPr>
          <w:color w:val="808080"/>
        </w:rPr>
      </w:pPr>
      <w:r>
        <w:rPr>
          <w:color w:val="808080"/>
        </w:rPr>
        <w:t>&lt;&lt; Nature of change, date of change, individual making the change, individual authorizing the change&gt;&gt;</w:t>
      </w:r>
    </w:p>
    <w:p w14:paraId="64FAFF0B" w14:textId="77777777" w:rsidR="00C92201" w:rsidRPr="00C23747" w:rsidRDefault="00550FD4" w:rsidP="00532E17">
      <w:pPr>
        <w:pStyle w:val="ListParagraph"/>
        <w:numPr>
          <w:ilvl w:val="0"/>
          <w:numId w:val="31"/>
        </w:numPr>
        <w:spacing w:before="240" w:after="120"/>
        <w:ind w:left="360"/>
        <w:contextualSpacing w:val="0"/>
        <w:rPr>
          <w:b/>
        </w:rPr>
      </w:pPr>
      <w:r w:rsidRPr="00C23747">
        <w:rPr>
          <w:b/>
        </w:rPr>
        <w:t>Documents/Resources Needed for this SOP</w:t>
      </w:r>
    </w:p>
    <w:p w14:paraId="0C172C81" w14:textId="77777777" w:rsidR="00C92201" w:rsidRDefault="00C92201" w:rsidP="00CC79DF">
      <w:pPr>
        <w:spacing w:after="200" w:line="276" w:lineRule="auto"/>
      </w:pPr>
      <w:r>
        <w:t>The following documents are required for this SOP:</w:t>
      </w:r>
    </w:p>
    <w:p w14:paraId="70130CBA" w14:textId="77777777" w:rsidR="003D2239" w:rsidRPr="004D79A4" w:rsidRDefault="003D2239" w:rsidP="003D2239">
      <w:pPr>
        <w:pStyle w:val="ListParagraph"/>
        <w:numPr>
          <w:ilvl w:val="0"/>
          <w:numId w:val="30"/>
        </w:numPr>
        <w:rPr>
          <w:highlight w:val="lightGray"/>
        </w:rPr>
      </w:pPr>
      <w:r>
        <w:rPr>
          <w:highlight w:val="lightGray"/>
        </w:rPr>
        <w:t>Add to this list as required</w:t>
      </w:r>
    </w:p>
    <w:p w14:paraId="25DC40CB" w14:textId="77777777" w:rsidR="00C92201" w:rsidRPr="003D2239" w:rsidRDefault="00C92201" w:rsidP="00C92201">
      <w:pPr>
        <w:pStyle w:val="ListParagraph"/>
        <w:numPr>
          <w:ilvl w:val="0"/>
          <w:numId w:val="30"/>
        </w:numPr>
        <w:rPr>
          <w:i/>
          <w:color w:val="808080"/>
        </w:rPr>
      </w:pPr>
      <w:r w:rsidRPr="003D2239">
        <w:rPr>
          <w:i/>
          <w:color w:val="808080"/>
        </w:rPr>
        <w:t>Document</w:t>
      </w:r>
    </w:p>
    <w:p w14:paraId="0DAE8417" w14:textId="77777777" w:rsidR="00550FD4" w:rsidRPr="00C23747" w:rsidRDefault="00550FD4" w:rsidP="00532E17">
      <w:pPr>
        <w:pStyle w:val="ListParagraph"/>
        <w:numPr>
          <w:ilvl w:val="0"/>
          <w:numId w:val="31"/>
        </w:numPr>
        <w:spacing w:before="240" w:after="120"/>
        <w:ind w:left="360"/>
        <w:contextualSpacing w:val="0"/>
        <w:rPr>
          <w:b/>
        </w:rPr>
      </w:pPr>
      <w:r w:rsidRPr="00C23747">
        <w:rPr>
          <w:b/>
        </w:rPr>
        <w:t>Related Documents</w:t>
      </w:r>
    </w:p>
    <w:p w14:paraId="7B0E1FBF" w14:textId="77777777" w:rsidR="00550FD4" w:rsidRDefault="00C23747" w:rsidP="00CC79DF">
      <w:pPr>
        <w:spacing w:after="200" w:line="276" w:lineRule="auto"/>
      </w:pPr>
      <w:r>
        <w:t>The following documents are related to this SOP and may be useful in the event of an emergency. Their documents below are hyperlinked to their original locations and copies are also attached in the appendix of this document:</w:t>
      </w:r>
    </w:p>
    <w:p w14:paraId="67E4E7D5" w14:textId="77777777" w:rsidR="003D2239" w:rsidRPr="004D79A4" w:rsidRDefault="003D2239" w:rsidP="003D2239">
      <w:pPr>
        <w:pStyle w:val="ListParagraph"/>
        <w:numPr>
          <w:ilvl w:val="0"/>
          <w:numId w:val="37"/>
        </w:numPr>
        <w:rPr>
          <w:highlight w:val="lightGray"/>
        </w:rPr>
      </w:pPr>
      <w:r>
        <w:rPr>
          <w:highlight w:val="lightGray"/>
        </w:rPr>
        <w:t>Add to this list as required</w:t>
      </w:r>
    </w:p>
    <w:p w14:paraId="539EC38C" w14:textId="77777777" w:rsidR="003D2239" w:rsidRPr="009A006D" w:rsidRDefault="003D2239" w:rsidP="009A006D">
      <w:pPr>
        <w:pStyle w:val="ListParagraph"/>
        <w:numPr>
          <w:ilvl w:val="0"/>
          <w:numId w:val="37"/>
        </w:numPr>
        <w:rPr>
          <w:i/>
          <w:color w:val="808080"/>
        </w:rPr>
      </w:pPr>
      <w:r w:rsidRPr="003D2239">
        <w:rPr>
          <w:i/>
          <w:color w:val="808080"/>
        </w:rPr>
        <w:t>Document</w:t>
      </w:r>
    </w:p>
    <w:p w14:paraId="0CC0C4A7" w14:textId="77777777" w:rsidR="00550FD4" w:rsidRPr="00C23747" w:rsidRDefault="00550FD4" w:rsidP="00532E17">
      <w:pPr>
        <w:pStyle w:val="ListParagraph"/>
        <w:numPr>
          <w:ilvl w:val="0"/>
          <w:numId w:val="31"/>
        </w:numPr>
        <w:spacing w:before="240" w:after="120"/>
        <w:ind w:left="360"/>
        <w:contextualSpacing w:val="0"/>
        <w:rPr>
          <w:b/>
        </w:rPr>
      </w:pPr>
      <w:r w:rsidRPr="00C23747">
        <w:rPr>
          <w:b/>
        </w:rPr>
        <w:t>Procedure</w:t>
      </w:r>
    </w:p>
    <w:p w14:paraId="5A44F8A2" w14:textId="77777777" w:rsidR="00550FD4" w:rsidRPr="00C23747" w:rsidRDefault="00C23747" w:rsidP="00CC79DF">
      <w:pPr>
        <w:spacing w:after="200" w:line="276" w:lineRule="auto"/>
      </w:pPr>
      <w:r w:rsidRPr="00C23747">
        <w:t xml:space="preserve">The following are the steps associated with </w:t>
      </w:r>
      <w:r w:rsidR="002D730C">
        <w:t>bringing &lt;&lt;Component Name&gt;&gt; back online in the event of a disaster or system failure.</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6485"/>
        <w:gridCol w:w="2882"/>
      </w:tblGrid>
      <w:tr w:rsidR="0091602F" w14:paraId="7D816590" w14:textId="77777777" w:rsidTr="007C6D15">
        <w:trPr>
          <w:trHeight w:val="332"/>
          <w:jc w:val="center"/>
        </w:trPr>
        <w:tc>
          <w:tcPr>
            <w:tcW w:w="713" w:type="dxa"/>
            <w:shd w:val="clear" w:color="auto" w:fill="auto"/>
            <w:vAlign w:val="center"/>
          </w:tcPr>
          <w:p w14:paraId="23034102" w14:textId="77777777" w:rsidR="00550FD4" w:rsidRPr="006C3F4A" w:rsidRDefault="00550FD4" w:rsidP="00165C99">
            <w:pPr>
              <w:spacing w:before="120" w:after="120"/>
              <w:jc w:val="center"/>
              <w:rPr>
                <w:b/>
              </w:rPr>
            </w:pPr>
            <w:r w:rsidRPr="006C3F4A">
              <w:rPr>
                <w:b/>
              </w:rPr>
              <w:t>Step</w:t>
            </w:r>
          </w:p>
        </w:tc>
        <w:tc>
          <w:tcPr>
            <w:tcW w:w="6485" w:type="dxa"/>
            <w:shd w:val="clear" w:color="auto" w:fill="auto"/>
            <w:vAlign w:val="center"/>
          </w:tcPr>
          <w:p w14:paraId="4EE1C19E" w14:textId="77777777" w:rsidR="00550FD4" w:rsidRPr="006C3F4A" w:rsidRDefault="00550FD4" w:rsidP="00165C99">
            <w:pPr>
              <w:spacing w:before="120" w:after="120"/>
              <w:jc w:val="center"/>
              <w:rPr>
                <w:b/>
              </w:rPr>
            </w:pPr>
            <w:r w:rsidRPr="006C3F4A">
              <w:rPr>
                <w:b/>
              </w:rPr>
              <w:t>Action</w:t>
            </w:r>
          </w:p>
        </w:tc>
        <w:tc>
          <w:tcPr>
            <w:tcW w:w="2882" w:type="dxa"/>
            <w:shd w:val="clear" w:color="auto" w:fill="auto"/>
            <w:vAlign w:val="center"/>
          </w:tcPr>
          <w:p w14:paraId="45CDA6B6" w14:textId="77777777" w:rsidR="00550FD4" w:rsidRPr="006C3F4A" w:rsidRDefault="00550FD4" w:rsidP="00165C99">
            <w:pPr>
              <w:spacing w:before="120" w:after="120"/>
              <w:jc w:val="center"/>
              <w:rPr>
                <w:b/>
              </w:rPr>
            </w:pPr>
            <w:r w:rsidRPr="006C3F4A">
              <w:rPr>
                <w:b/>
              </w:rPr>
              <w:t>Responsibility</w:t>
            </w:r>
          </w:p>
        </w:tc>
      </w:tr>
      <w:tr w:rsidR="0091602F" w14:paraId="518B412C" w14:textId="77777777" w:rsidTr="007C6D15">
        <w:trPr>
          <w:jc w:val="center"/>
        </w:trPr>
        <w:tc>
          <w:tcPr>
            <w:tcW w:w="713" w:type="dxa"/>
          </w:tcPr>
          <w:p w14:paraId="68223028" w14:textId="77777777" w:rsidR="00550FD4" w:rsidRDefault="00550FD4" w:rsidP="00C54822">
            <w:pPr>
              <w:spacing w:before="120" w:after="120"/>
            </w:pPr>
            <w:r>
              <w:t>1</w:t>
            </w:r>
          </w:p>
        </w:tc>
        <w:tc>
          <w:tcPr>
            <w:tcW w:w="6485" w:type="dxa"/>
          </w:tcPr>
          <w:p w14:paraId="029E6FA3" w14:textId="77777777" w:rsidR="00550FD4" w:rsidRPr="002D730C" w:rsidRDefault="002D730C" w:rsidP="00C54822">
            <w:pPr>
              <w:spacing w:before="120" w:after="120"/>
              <w:rPr>
                <w:color w:val="808080"/>
              </w:rPr>
            </w:pPr>
            <w:r w:rsidRPr="002D730C">
              <w:rPr>
                <w:color w:val="808080"/>
              </w:rPr>
              <w:t>&lt;&lt;Step 1 Action&gt;&gt;</w:t>
            </w:r>
          </w:p>
        </w:tc>
        <w:tc>
          <w:tcPr>
            <w:tcW w:w="2882" w:type="dxa"/>
          </w:tcPr>
          <w:p w14:paraId="132D726B" w14:textId="77777777" w:rsidR="00550FD4" w:rsidRPr="002D730C" w:rsidRDefault="002D730C" w:rsidP="00C54822">
            <w:pPr>
              <w:spacing w:before="120" w:after="120"/>
              <w:rPr>
                <w:color w:val="808080"/>
              </w:rPr>
            </w:pPr>
            <w:r w:rsidRPr="002D730C">
              <w:rPr>
                <w:color w:val="808080"/>
              </w:rPr>
              <w:t>&lt;&lt;Person/group responsible&gt;&gt;</w:t>
            </w:r>
          </w:p>
        </w:tc>
      </w:tr>
      <w:tr w:rsidR="0091602F" w14:paraId="386DC8B5" w14:textId="77777777" w:rsidTr="007C6D15">
        <w:trPr>
          <w:jc w:val="center"/>
        </w:trPr>
        <w:tc>
          <w:tcPr>
            <w:tcW w:w="713" w:type="dxa"/>
          </w:tcPr>
          <w:p w14:paraId="66501EB5" w14:textId="77777777" w:rsidR="00550FD4" w:rsidRDefault="00550FD4" w:rsidP="00C54822">
            <w:pPr>
              <w:spacing w:before="120" w:after="120"/>
            </w:pPr>
            <w:r>
              <w:t>2</w:t>
            </w:r>
          </w:p>
        </w:tc>
        <w:tc>
          <w:tcPr>
            <w:tcW w:w="6485" w:type="dxa"/>
          </w:tcPr>
          <w:p w14:paraId="2AB6EAE9" w14:textId="77777777" w:rsidR="00550FD4" w:rsidRDefault="00550FD4" w:rsidP="00C54822">
            <w:pPr>
              <w:spacing w:before="120" w:after="120"/>
            </w:pPr>
          </w:p>
        </w:tc>
        <w:tc>
          <w:tcPr>
            <w:tcW w:w="2882" w:type="dxa"/>
          </w:tcPr>
          <w:p w14:paraId="465EA85D" w14:textId="77777777" w:rsidR="00550FD4" w:rsidRPr="004B5ED2" w:rsidRDefault="00550FD4" w:rsidP="00C54822">
            <w:pPr>
              <w:spacing w:before="120" w:after="120"/>
            </w:pPr>
          </w:p>
        </w:tc>
      </w:tr>
      <w:tr w:rsidR="0091602F" w14:paraId="508FB57D" w14:textId="77777777" w:rsidTr="007C6D15">
        <w:trPr>
          <w:jc w:val="center"/>
        </w:trPr>
        <w:tc>
          <w:tcPr>
            <w:tcW w:w="713" w:type="dxa"/>
          </w:tcPr>
          <w:p w14:paraId="66B9A82F" w14:textId="77777777" w:rsidR="00550FD4" w:rsidRDefault="00550FD4" w:rsidP="00C54822">
            <w:pPr>
              <w:spacing w:before="120" w:after="120"/>
            </w:pPr>
            <w:r>
              <w:t>3</w:t>
            </w:r>
          </w:p>
        </w:tc>
        <w:tc>
          <w:tcPr>
            <w:tcW w:w="6485" w:type="dxa"/>
          </w:tcPr>
          <w:p w14:paraId="7B760A82" w14:textId="77777777" w:rsidR="00550FD4" w:rsidRDefault="00550FD4" w:rsidP="00C54822">
            <w:pPr>
              <w:spacing w:before="120" w:after="120"/>
            </w:pPr>
          </w:p>
        </w:tc>
        <w:tc>
          <w:tcPr>
            <w:tcW w:w="2882" w:type="dxa"/>
          </w:tcPr>
          <w:p w14:paraId="7A7E0B98" w14:textId="77777777" w:rsidR="00550FD4" w:rsidRPr="004B5ED2" w:rsidRDefault="00550FD4" w:rsidP="00C54822">
            <w:pPr>
              <w:spacing w:before="120" w:after="120"/>
            </w:pPr>
          </w:p>
        </w:tc>
      </w:tr>
      <w:tr w:rsidR="0091602F" w14:paraId="0B58EFAF" w14:textId="77777777" w:rsidTr="007C6D15">
        <w:trPr>
          <w:jc w:val="center"/>
        </w:trPr>
        <w:tc>
          <w:tcPr>
            <w:tcW w:w="713" w:type="dxa"/>
          </w:tcPr>
          <w:p w14:paraId="34324C36" w14:textId="77777777" w:rsidR="00550FD4" w:rsidRDefault="00550FD4" w:rsidP="00C54822">
            <w:pPr>
              <w:spacing w:before="120" w:after="120"/>
            </w:pPr>
            <w:r>
              <w:t>4</w:t>
            </w:r>
          </w:p>
        </w:tc>
        <w:tc>
          <w:tcPr>
            <w:tcW w:w="6485" w:type="dxa"/>
          </w:tcPr>
          <w:p w14:paraId="08A27841" w14:textId="77777777" w:rsidR="00550FD4" w:rsidRDefault="00550FD4" w:rsidP="00C54822">
            <w:pPr>
              <w:spacing w:before="120" w:after="120"/>
            </w:pPr>
          </w:p>
        </w:tc>
        <w:tc>
          <w:tcPr>
            <w:tcW w:w="2882" w:type="dxa"/>
          </w:tcPr>
          <w:p w14:paraId="5BEC17C6" w14:textId="77777777" w:rsidR="00550FD4" w:rsidRDefault="00550FD4" w:rsidP="00C54822">
            <w:pPr>
              <w:spacing w:before="120" w:after="120"/>
            </w:pPr>
          </w:p>
        </w:tc>
      </w:tr>
      <w:tr w:rsidR="0091602F" w14:paraId="407A7CF6" w14:textId="77777777" w:rsidTr="007C6D15">
        <w:trPr>
          <w:jc w:val="center"/>
        </w:trPr>
        <w:tc>
          <w:tcPr>
            <w:tcW w:w="713" w:type="dxa"/>
          </w:tcPr>
          <w:p w14:paraId="6DEFBD80" w14:textId="77777777" w:rsidR="00550FD4" w:rsidRDefault="00550FD4" w:rsidP="00C54822">
            <w:pPr>
              <w:spacing w:before="120" w:after="120"/>
            </w:pPr>
            <w:r>
              <w:t>5</w:t>
            </w:r>
          </w:p>
        </w:tc>
        <w:tc>
          <w:tcPr>
            <w:tcW w:w="6485" w:type="dxa"/>
          </w:tcPr>
          <w:p w14:paraId="2145C8CB" w14:textId="77777777" w:rsidR="00550FD4" w:rsidRDefault="00550FD4" w:rsidP="00C54822">
            <w:pPr>
              <w:spacing w:before="120" w:after="120"/>
            </w:pPr>
          </w:p>
        </w:tc>
        <w:tc>
          <w:tcPr>
            <w:tcW w:w="2882" w:type="dxa"/>
          </w:tcPr>
          <w:p w14:paraId="0D34DFCD" w14:textId="77777777" w:rsidR="00550FD4" w:rsidRDefault="00550FD4" w:rsidP="00C54822">
            <w:pPr>
              <w:spacing w:before="120" w:after="120"/>
            </w:pPr>
          </w:p>
        </w:tc>
      </w:tr>
      <w:tr w:rsidR="0091602F" w14:paraId="7E49FA28" w14:textId="77777777" w:rsidTr="007C6D15">
        <w:trPr>
          <w:jc w:val="center"/>
        </w:trPr>
        <w:tc>
          <w:tcPr>
            <w:tcW w:w="713" w:type="dxa"/>
          </w:tcPr>
          <w:p w14:paraId="3618B9C4" w14:textId="77777777" w:rsidR="00550FD4" w:rsidRDefault="00550FD4" w:rsidP="00C54822">
            <w:pPr>
              <w:spacing w:before="120" w:after="120"/>
            </w:pPr>
            <w:r>
              <w:t>6</w:t>
            </w:r>
          </w:p>
        </w:tc>
        <w:tc>
          <w:tcPr>
            <w:tcW w:w="6485" w:type="dxa"/>
          </w:tcPr>
          <w:p w14:paraId="6D9B6A38" w14:textId="77777777" w:rsidR="00550FD4" w:rsidRDefault="00550FD4" w:rsidP="00C54822">
            <w:pPr>
              <w:spacing w:before="120" w:after="120"/>
            </w:pPr>
          </w:p>
        </w:tc>
        <w:tc>
          <w:tcPr>
            <w:tcW w:w="2882" w:type="dxa"/>
          </w:tcPr>
          <w:p w14:paraId="7E46D443" w14:textId="77777777" w:rsidR="00550FD4" w:rsidRDefault="00550FD4" w:rsidP="00C54822">
            <w:pPr>
              <w:spacing w:before="120" w:after="120"/>
            </w:pPr>
          </w:p>
        </w:tc>
      </w:tr>
      <w:tr w:rsidR="0091602F" w14:paraId="0C34E0C7" w14:textId="77777777" w:rsidTr="007C6D15">
        <w:trPr>
          <w:jc w:val="center"/>
        </w:trPr>
        <w:tc>
          <w:tcPr>
            <w:tcW w:w="713" w:type="dxa"/>
          </w:tcPr>
          <w:p w14:paraId="770EDF6B" w14:textId="77777777" w:rsidR="00550FD4" w:rsidRDefault="00550FD4" w:rsidP="00C54822">
            <w:pPr>
              <w:spacing w:before="120" w:after="120"/>
            </w:pPr>
            <w:r>
              <w:t>7</w:t>
            </w:r>
          </w:p>
        </w:tc>
        <w:tc>
          <w:tcPr>
            <w:tcW w:w="6485" w:type="dxa"/>
          </w:tcPr>
          <w:p w14:paraId="109DF4B3" w14:textId="77777777" w:rsidR="00550FD4" w:rsidRDefault="00550FD4" w:rsidP="00C54822">
            <w:pPr>
              <w:spacing w:before="120" w:after="120"/>
            </w:pPr>
          </w:p>
        </w:tc>
        <w:tc>
          <w:tcPr>
            <w:tcW w:w="2882" w:type="dxa"/>
          </w:tcPr>
          <w:p w14:paraId="16C12F00" w14:textId="77777777" w:rsidR="00550FD4" w:rsidRDefault="00550FD4" w:rsidP="00C54822">
            <w:pPr>
              <w:spacing w:before="120" w:after="120"/>
            </w:pPr>
          </w:p>
        </w:tc>
      </w:tr>
      <w:tr w:rsidR="0091602F" w14:paraId="660CB8D1" w14:textId="77777777" w:rsidTr="007C6D15">
        <w:trPr>
          <w:jc w:val="center"/>
        </w:trPr>
        <w:tc>
          <w:tcPr>
            <w:tcW w:w="713" w:type="dxa"/>
          </w:tcPr>
          <w:p w14:paraId="639FFA99" w14:textId="77777777" w:rsidR="00550FD4" w:rsidRDefault="00550FD4" w:rsidP="00C54822">
            <w:pPr>
              <w:spacing w:before="120" w:after="120"/>
            </w:pPr>
            <w:r>
              <w:t>8</w:t>
            </w:r>
          </w:p>
        </w:tc>
        <w:tc>
          <w:tcPr>
            <w:tcW w:w="6485" w:type="dxa"/>
          </w:tcPr>
          <w:p w14:paraId="0B5DA44A" w14:textId="77777777" w:rsidR="00550FD4" w:rsidRDefault="00550FD4" w:rsidP="00C54822">
            <w:pPr>
              <w:spacing w:before="120" w:after="120"/>
            </w:pPr>
          </w:p>
        </w:tc>
        <w:tc>
          <w:tcPr>
            <w:tcW w:w="2882" w:type="dxa"/>
          </w:tcPr>
          <w:p w14:paraId="22746328" w14:textId="77777777" w:rsidR="00550FD4" w:rsidRDefault="00550FD4" w:rsidP="00C54822">
            <w:pPr>
              <w:spacing w:before="120" w:after="120"/>
            </w:pPr>
          </w:p>
        </w:tc>
      </w:tr>
    </w:tbl>
    <w:p w14:paraId="111B081D" w14:textId="77777777" w:rsidR="00532E17" w:rsidRPr="00500B36" w:rsidRDefault="00532E17">
      <w:pPr>
        <w:rPr>
          <w:rFonts w:cs="Arial"/>
          <w:bCs/>
          <w:szCs w:val="20"/>
        </w:rPr>
      </w:pPr>
      <w:bookmarkStart w:id="46" w:name="_Toc271643215"/>
    </w:p>
    <w:p w14:paraId="55130060" w14:textId="77777777" w:rsidR="0054250E" w:rsidRDefault="0054250E" w:rsidP="009356D5">
      <w:pPr>
        <w:pStyle w:val="Heading3"/>
        <w:spacing w:before="120"/>
      </w:pPr>
      <w:r>
        <w:t xml:space="preserve">Criticality </w:t>
      </w:r>
      <w:r w:rsidR="009A006D">
        <w:t>Priority 2</w:t>
      </w:r>
      <w:r>
        <w:t xml:space="preserve"> System</w:t>
      </w:r>
      <w:bookmarkEnd w:id="46"/>
    </w:p>
    <w:p w14:paraId="5502336C" w14:textId="77777777" w:rsidR="0054250E" w:rsidRPr="00532E17" w:rsidRDefault="00532E17" w:rsidP="00CC79DF">
      <w:pPr>
        <w:spacing w:after="200" w:line="276" w:lineRule="auto"/>
      </w:pPr>
      <w:r w:rsidRPr="00532E17">
        <w:rPr>
          <w:highlight w:val="lightGray"/>
        </w:rPr>
        <w:t>Repeat as above for as many systems as the enterprise makes use of.</w:t>
      </w:r>
    </w:p>
    <w:p w14:paraId="507B9A30" w14:textId="77777777" w:rsidR="002D62A7" w:rsidRDefault="002D62A7"/>
    <w:p w14:paraId="30D7091E" w14:textId="77777777" w:rsidR="00303B76" w:rsidRDefault="0028427F" w:rsidP="00E05C9E">
      <w:pPr>
        <w:pStyle w:val="Heading1"/>
      </w:pPr>
      <w:r>
        <w:br w:type="page"/>
      </w:r>
      <w:bookmarkStart w:id="47" w:name="_Toc428521564"/>
      <w:r w:rsidR="009356D5">
        <w:lastRenderedPageBreak/>
        <w:t xml:space="preserve">Plan Testing &amp; </w:t>
      </w:r>
      <w:r w:rsidR="002D62A7">
        <w:t>Maintenance</w:t>
      </w:r>
      <w:bookmarkEnd w:id="47"/>
    </w:p>
    <w:p w14:paraId="44858A08" w14:textId="77777777" w:rsidR="00EE7CF2" w:rsidRPr="008139F3" w:rsidRDefault="00EE7CF2" w:rsidP="00EE7CF2">
      <w:pPr>
        <w:spacing w:after="200" w:line="276" w:lineRule="auto"/>
      </w:pPr>
      <w:r w:rsidRPr="008139F3">
        <w:t xml:space="preserve">While efforts will be made initially to </w:t>
      </w:r>
      <w:r w:rsidR="008139F3" w:rsidRPr="008139F3">
        <w:t>construct t</w:t>
      </w:r>
      <w:r w:rsidR="00DC34FE">
        <w:t>his DRP</w:t>
      </w:r>
      <w:r w:rsidR="008139F3" w:rsidRPr="008139F3">
        <w:t xml:space="preserve"> is as complete and accurate a manner as possible, it is essentially impossible to address all possible problems at any one time. Additionally, over time the Disaster Recovery needs of the enterprise will change. As a result of these two factors this plan will need to be tested on a periodic basis to discover errors and omissions and will need to be maintained to address them.</w:t>
      </w:r>
    </w:p>
    <w:p w14:paraId="520D2F58" w14:textId="77777777" w:rsidR="002D62A7" w:rsidRDefault="002D62A7" w:rsidP="00E05C9E">
      <w:pPr>
        <w:pStyle w:val="Heading2"/>
      </w:pPr>
      <w:bookmarkStart w:id="48" w:name="_Toc428521565"/>
      <w:r w:rsidRPr="00D608EF">
        <w:t>Maintenance</w:t>
      </w:r>
      <w:bookmarkEnd w:id="48"/>
    </w:p>
    <w:p w14:paraId="5EDE2606" w14:textId="77777777" w:rsidR="002D62A7" w:rsidRDefault="00DC34FE" w:rsidP="00CC79DF">
      <w:pPr>
        <w:spacing w:after="200" w:line="276" w:lineRule="auto"/>
      </w:pPr>
      <w:r>
        <w:t>The DRP</w:t>
      </w:r>
      <w:r w:rsidR="002D62A7">
        <w:t xml:space="preserve"> will be updated</w:t>
      </w:r>
      <w:r w:rsidR="003D2239">
        <w:t xml:space="preserve"> </w:t>
      </w:r>
      <w:r w:rsidR="003D2239" w:rsidRPr="003D2239">
        <w:rPr>
          <w:color w:val="808080"/>
        </w:rPr>
        <w:t>&lt;&lt;indicate frequency&gt;&gt;</w:t>
      </w:r>
      <w:r w:rsidR="003D2239">
        <w:t xml:space="preserve"> o</w:t>
      </w:r>
      <w:r w:rsidR="002D62A7">
        <w:t xml:space="preserve">r any time a major system update or upgrade is performed, whichever is more often. The Disaster Recovery Lead will be responsible for </w:t>
      </w:r>
      <w:r w:rsidR="003D2239">
        <w:t>updating the entire document, and so</w:t>
      </w:r>
      <w:r w:rsidR="002D62A7">
        <w:t xml:space="preserve"> is permitted to request information and updates from other employees and departments within the organization </w:t>
      </w:r>
      <w:r w:rsidR="009356D5">
        <w:t>in order to complete this task.</w:t>
      </w:r>
    </w:p>
    <w:p w14:paraId="0B6592F8" w14:textId="77777777" w:rsidR="002D62A7" w:rsidRDefault="002D62A7" w:rsidP="00CC79DF">
      <w:pPr>
        <w:spacing w:after="200" w:line="276" w:lineRule="auto"/>
      </w:pPr>
      <w:r>
        <w:t>Maintenance of the plan will include (but is not limited to) the following:</w:t>
      </w:r>
    </w:p>
    <w:p w14:paraId="52C3DEF4" w14:textId="77777777" w:rsidR="003D2239" w:rsidRPr="003D2239" w:rsidRDefault="003D2239" w:rsidP="002D62A7">
      <w:pPr>
        <w:pStyle w:val="ListParagraph"/>
        <w:numPr>
          <w:ilvl w:val="0"/>
          <w:numId w:val="24"/>
        </w:numPr>
        <w:spacing w:after="200" w:line="276" w:lineRule="auto"/>
        <w:rPr>
          <w:highlight w:val="lightGray"/>
        </w:rPr>
      </w:pPr>
      <w:r w:rsidRPr="003D2239">
        <w:rPr>
          <w:highlight w:val="lightGray"/>
        </w:rPr>
        <w:t>Edit this list as required</w:t>
      </w:r>
    </w:p>
    <w:p w14:paraId="3F4D0C95" w14:textId="77777777" w:rsidR="002D62A7" w:rsidRPr="003D2239" w:rsidRDefault="002D62A7" w:rsidP="003D2239">
      <w:pPr>
        <w:pStyle w:val="ListParagraph"/>
        <w:numPr>
          <w:ilvl w:val="0"/>
          <w:numId w:val="38"/>
        </w:numPr>
        <w:spacing w:after="200" w:line="276" w:lineRule="auto"/>
        <w:rPr>
          <w:i/>
          <w:color w:val="808080"/>
        </w:rPr>
      </w:pPr>
      <w:r w:rsidRPr="003D2239">
        <w:rPr>
          <w:i/>
          <w:color w:val="808080"/>
        </w:rPr>
        <w:t>Ensuring that call trees are up to date</w:t>
      </w:r>
    </w:p>
    <w:p w14:paraId="09E89716" w14:textId="77777777" w:rsidR="002D62A7" w:rsidRPr="003D2239" w:rsidRDefault="002D62A7" w:rsidP="003D2239">
      <w:pPr>
        <w:pStyle w:val="ListParagraph"/>
        <w:numPr>
          <w:ilvl w:val="0"/>
          <w:numId w:val="38"/>
        </w:numPr>
        <w:spacing w:after="200" w:line="276" w:lineRule="auto"/>
        <w:rPr>
          <w:i/>
          <w:color w:val="808080"/>
        </w:rPr>
      </w:pPr>
      <w:r w:rsidRPr="003D2239">
        <w:rPr>
          <w:i/>
          <w:color w:val="808080"/>
        </w:rPr>
        <w:t>Ensuring that all team lists are up to date</w:t>
      </w:r>
    </w:p>
    <w:p w14:paraId="3AF8CA22" w14:textId="77777777" w:rsidR="002D62A7" w:rsidRPr="003D2239" w:rsidRDefault="002D62A7" w:rsidP="003D2239">
      <w:pPr>
        <w:pStyle w:val="ListParagraph"/>
        <w:numPr>
          <w:ilvl w:val="0"/>
          <w:numId w:val="38"/>
        </w:numPr>
        <w:spacing w:after="200" w:line="276" w:lineRule="auto"/>
        <w:rPr>
          <w:i/>
          <w:color w:val="808080"/>
        </w:rPr>
      </w:pPr>
      <w:r w:rsidRPr="003D2239">
        <w:rPr>
          <w:i/>
          <w:color w:val="808080"/>
        </w:rPr>
        <w:t>Reviewing the plan to ensure that all of the instructions are still relevant to the organization</w:t>
      </w:r>
    </w:p>
    <w:p w14:paraId="756F5B75" w14:textId="77777777" w:rsidR="002D62A7" w:rsidRPr="003D2239" w:rsidRDefault="002D62A7" w:rsidP="003D2239">
      <w:pPr>
        <w:pStyle w:val="ListParagraph"/>
        <w:numPr>
          <w:ilvl w:val="0"/>
          <w:numId w:val="38"/>
        </w:numPr>
        <w:spacing w:after="200" w:line="276" w:lineRule="auto"/>
        <w:rPr>
          <w:i/>
          <w:color w:val="808080"/>
        </w:rPr>
      </w:pPr>
      <w:r w:rsidRPr="003D2239">
        <w:rPr>
          <w:i/>
          <w:color w:val="808080"/>
        </w:rPr>
        <w:t>Making any major changes and revisions in the plan to reflect organizational shifts, changes and goals</w:t>
      </w:r>
    </w:p>
    <w:p w14:paraId="4C1480ED" w14:textId="77777777" w:rsidR="002D62A7" w:rsidRPr="003D2239" w:rsidRDefault="002D62A7" w:rsidP="003D2239">
      <w:pPr>
        <w:pStyle w:val="ListParagraph"/>
        <w:numPr>
          <w:ilvl w:val="0"/>
          <w:numId w:val="38"/>
        </w:numPr>
        <w:spacing w:after="200" w:line="276" w:lineRule="auto"/>
        <w:rPr>
          <w:i/>
          <w:color w:val="808080"/>
        </w:rPr>
      </w:pPr>
      <w:r w:rsidRPr="003D2239">
        <w:rPr>
          <w:i/>
          <w:color w:val="808080"/>
        </w:rPr>
        <w:t xml:space="preserve">Ensuring that the plan meets any requirements specified in new laws </w:t>
      </w:r>
    </w:p>
    <w:p w14:paraId="49A2F3D1" w14:textId="77777777" w:rsidR="002D62A7" w:rsidRPr="003D2239" w:rsidRDefault="002D62A7" w:rsidP="003D2239">
      <w:pPr>
        <w:pStyle w:val="ListParagraph"/>
        <w:numPr>
          <w:ilvl w:val="0"/>
          <w:numId w:val="38"/>
        </w:numPr>
        <w:spacing w:after="200" w:line="276" w:lineRule="auto"/>
        <w:rPr>
          <w:i/>
          <w:color w:val="808080"/>
        </w:rPr>
      </w:pPr>
      <w:r w:rsidRPr="003D2239">
        <w:rPr>
          <w:i/>
          <w:color w:val="808080"/>
        </w:rPr>
        <w:t>Other organizational specific maintenance goals</w:t>
      </w:r>
    </w:p>
    <w:p w14:paraId="0B706C1A" w14:textId="77777777" w:rsidR="002D62A7" w:rsidRDefault="002D62A7" w:rsidP="00CC79DF">
      <w:pPr>
        <w:spacing w:after="200" w:line="276" w:lineRule="auto"/>
      </w:pPr>
      <w:r>
        <w:t>During the Maintenance periods, any changes to the Disaster Recovery Tea</w:t>
      </w:r>
      <w:r w:rsidR="003D2239">
        <w:t>ms must be accounted for. If any member of a Disaster Recovery T</w:t>
      </w:r>
      <w:r>
        <w:t>eam no longer works with the company, it is the responsibility of the Disaster Recovery Lead to appoint a new team member.</w:t>
      </w:r>
    </w:p>
    <w:p w14:paraId="72EFC662" w14:textId="77777777" w:rsidR="002D62A7" w:rsidRDefault="002D62A7" w:rsidP="00E05C9E">
      <w:pPr>
        <w:pStyle w:val="Heading2"/>
      </w:pPr>
      <w:bookmarkStart w:id="49" w:name="_Toc428521566"/>
      <w:r w:rsidRPr="009648C3">
        <w:t>Testing</w:t>
      </w:r>
      <w:bookmarkEnd w:id="49"/>
    </w:p>
    <w:p w14:paraId="739A8C7E" w14:textId="1EC7AD27" w:rsidR="002D62A7" w:rsidRDefault="008D7FDA" w:rsidP="00CC79DF">
      <w:pPr>
        <w:spacing w:after="200" w:line="276" w:lineRule="auto"/>
      </w:pPr>
      <w:r>
        <w:rPr>
          <w:color w:val="808080"/>
        </w:rPr>
        <w:t>Walvax</w:t>
      </w:r>
      <w:r w:rsidR="002D62A7">
        <w:t xml:space="preserve"> is committed to ensur</w:t>
      </w:r>
      <w:r w:rsidR="00DC34FE">
        <w:t xml:space="preserve">ing that this DRP </w:t>
      </w:r>
      <w:r w:rsidR="002D62A7">
        <w:t>is functional</w:t>
      </w:r>
      <w:r w:rsidR="00DC34FE">
        <w:t>. The DRP</w:t>
      </w:r>
      <w:r w:rsidR="002D62A7">
        <w:t xml:space="preserve"> should be tested every </w:t>
      </w:r>
      <w:r w:rsidR="002D62A7" w:rsidRPr="003D2239">
        <w:rPr>
          <w:color w:val="808080"/>
        </w:rPr>
        <w:t>&lt;&lt;</w:t>
      </w:r>
      <w:r w:rsidR="003D2239" w:rsidRPr="003D2239">
        <w:rPr>
          <w:color w:val="808080"/>
        </w:rPr>
        <w:t>indicate frequency</w:t>
      </w:r>
      <w:r w:rsidR="002D62A7" w:rsidRPr="003D2239">
        <w:rPr>
          <w:color w:val="808080"/>
        </w:rPr>
        <w:t>&gt;&gt;</w:t>
      </w:r>
      <w:r w:rsidR="002D62A7">
        <w:t xml:space="preserve"> in order to ensure that it is still effective. Testing the plan will be carried out as follows:</w:t>
      </w:r>
    </w:p>
    <w:p w14:paraId="0B0CB763" w14:textId="77777777" w:rsidR="009356D5" w:rsidRDefault="002D62A7" w:rsidP="00CC79DF">
      <w:pPr>
        <w:spacing w:after="200" w:line="276" w:lineRule="auto"/>
      </w:pPr>
      <w:r w:rsidRPr="003D2239">
        <w:rPr>
          <w:highlight w:val="lightGray"/>
        </w:rPr>
        <w:t xml:space="preserve">Select which method(s) your organization will employ </w:t>
      </w:r>
      <w:r w:rsidRPr="009356D5">
        <w:rPr>
          <w:highlight w:val="lightGray"/>
        </w:rPr>
        <w:t>to</w:t>
      </w:r>
      <w:r w:rsidR="00DC34FE" w:rsidRPr="009356D5">
        <w:rPr>
          <w:highlight w:val="lightGray"/>
        </w:rPr>
        <w:t xml:space="preserve"> test the DRP</w:t>
      </w:r>
    </w:p>
    <w:p w14:paraId="01E3FCF4" w14:textId="77777777" w:rsidR="002D62A7" w:rsidRPr="003D2239" w:rsidRDefault="009356D5" w:rsidP="00CC79DF">
      <w:pPr>
        <w:spacing w:after="200" w:line="276" w:lineRule="auto"/>
      </w:pPr>
      <w:r>
        <w:br w:type="page"/>
      </w:r>
    </w:p>
    <w:p w14:paraId="226BC1A8" w14:textId="77777777" w:rsidR="002D62A7" w:rsidRDefault="002D62A7" w:rsidP="006319E4">
      <w:pPr>
        <w:pStyle w:val="ListParagraph"/>
        <w:numPr>
          <w:ilvl w:val="0"/>
          <w:numId w:val="26"/>
        </w:numPr>
        <w:spacing w:before="120" w:after="120" w:line="276" w:lineRule="auto"/>
        <w:contextualSpacing w:val="0"/>
      </w:pPr>
      <w:r w:rsidRPr="00F46AD7">
        <w:rPr>
          <w:b/>
        </w:rPr>
        <w:lastRenderedPageBreak/>
        <w:t>Walkthroughs</w:t>
      </w:r>
      <w:r w:rsidRPr="009356D5">
        <w:t>-</w:t>
      </w:r>
      <w:r>
        <w:t xml:space="preserve"> </w:t>
      </w:r>
      <w:r w:rsidRPr="00F46AD7">
        <w:t>Team members verbally go through the specific steps as documented in the plan to confirm effectiven</w:t>
      </w:r>
      <w:r w:rsidR="009356D5">
        <w:t xml:space="preserve">ess, identify gaps, bottlenecks </w:t>
      </w:r>
      <w:r w:rsidRPr="00F46AD7">
        <w:t xml:space="preserve">or other weaknesses. This test provides the opportunity to review a plan with a larger subset of people, allowing the DRP project manager to draw upon a correspondingly increased pool of knowledge and experiences. Staff should be familiar with procedures, equipment, and offsite facilities </w:t>
      </w:r>
      <w:r w:rsidRPr="00F46AD7">
        <w:rPr>
          <w:color w:val="808080"/>
        </w:rPr>
        <w:t>(if required).</w:t>
      </w:r>
    </w:p>
    <w:p w14:paraId="1AF11989" w14:textId="77777777" w:rsidR="002D62A7" w:rsidRDefault="002D62A7" w:rsidP="006319E4">
      <w:pPr>
        <w:pStyle w:val="ListParagraph"/>
        <w:numPr>
          <w:ilvl w:val="0"/>
          <w:numId w:val="26"/>
        </w:numPr>
        <w:spacing w:before="120" w:after="120" w:line="276" w:lineRule="auto"/>
        <w:contextualSpacing w:val="0"/>
      </w:pPr>
      <w:r w:rsidRPr="00F46AD7">
        <w:rPr>
          <w:b/>
        </w:rPr>
        <w:t>Simulations</w:t>
      </w:r>
      <w:r>
        <w:t xml:space="preserve">- </w:t>
      </w:r>
      <w:r w:rsidRPr="00F46AD7">
        <w:t>A disaster is simulated so normal operations will not be interrupted. Hardware, software, personnel, communications, procedures, supplies and forms, documentation, transportation, utilities, and alternate site processing should be thoroughly tested in a simulation test. However, validated checklists can provide a reasonable level of assurance for many of these scenarios. Analyze the output of the previous tests carefully before the proposed simulation to ensure the lessons learned during the previous phases of the cycle have been applied.</w:t>
      </w:r>
    </w:p>
    <w:p w14:paraId="2E6D5C89" w14:textId="77777777" w:rsidR="002D62A7" w:rsidRDefault="002D62A7" w:rsidP="006319E4">
      <w:pPr>
        <w:pStyle w:val="ListParagraph"/>
        <w:numPr>
          <w:ilvl w:val="0"/>
          <w:numId w:val="26"/>
        </w:numPr>
        <w:spacing w:before="120" w:after="120" w:line="276" w:lineRule="auto"/>
        <w:contextualSpacing w:val="0"/>
      </w:pPr>
      <w:r w:rsidRPr="00F46AD7">
        <w:rPr>
          <w:b/>
        </w:rPr>
        <w:t>Parallel Testing</w:t>
      </w:r>
      <w:r>
        <w:t xml:space="preserve">- </w:t>
      </w:r>
      <w:r w:rsidRPr="00F46AD7">
        <w:t>A parallel test can be performed in conjunction with the checklist test or simulation test. Under this scenario, historical transactions</w:t>
      </w:r>
      <w:r w:rsidR="009356D5">
        <w:t>,</w:t>
      </w:r>
      <w:r w:rsidRPr="00F46AD7">
        <w:t xml:space="preserve"> such as the prior business day's transactions are processed against preceding day's backup files at the contingency processing site or hot site. All reports produced at the alternate site for the current business date should agree with those reports produced at the alternate processing site.</w:t>
      </w:r>
    </w:p>
    <w:p w14:paraId="3483BD5A" w14:textId="77777777" w:rsidR="002D62A7" w:rsidRDefault="009356D5" w:rsidP="006319E4">
      <w:pPr>
        <w:pStyle w:val="ListParagraph"/>
        <w:numPr>
          <w:ilvl w:val="0"/>
          <w:numId w:val="26"/>
        </w:numPr>
        <w:spacing w:before="120" w:after="120" w:line="276" w:lineRule="auto"/>
        <w:contextualSpacing w:val="0"/>
      </w:pPr>
      <w:r>
        <w:rPr>
          <w:b/>
        </w:rPr>
        <w:t xml:space="preserve">Full-Interruption </w:t>
      </w:r>
      <w:r w:rsidR="002D62A7" w:rsidRPr="00F46AD7">
        <w:rPr>
          <w:b/>
        </w:rPr>
        <w:t>Testing</w:t>
      </w:r>
      <w:r w:rsidR="002D62A7" w:rsidRPr="009356D5">
        <w:t>-</w:t>
      </w:r>
      <w:r w:rsidR="002D62A7">
        <w:t xml:space="preserve"> </w:t>
      </w:r>
      <w:r w:rsidR="002D62A7" w:rsidRPr="00F46AD7">
        <w:t>A full-interruption test activates the total DRP. The test is likely to be costly and could disrupt normal operations, and therefore should be approached with caution. The importance of due diligence with respect to previous DRP phases cannot be overstated.</w:t>
      </w:r>
    </w:p>
    <w:p w14:paraId="3D03E768" w14:textId="77777777" w:rsidR="006319E4" w:rsidRDefault="002D62A7" w:rsidP="00CC79DF">
      <w:pPr>
        <w:spacing w:after="200" w:line="276" w:lineRule="auto"/>
      </w:pPr>
      <w:r>
        <w:t>Any ga</w:t>
      </w:r>
      <w:r w:rsidR="00DC34FE">
        <w:t>ps in the DRP</w:t>
      </w:r>
      <w:r>
        <w:t xml:space="preserve"> that are discovered during the testing phase will be addressed by the Disaster Recovery Lead as well as any resources that he/she will require.</w:t>
      </w:r>
    </w:p>
    <w:p w14:paraId="59D16615" w14:textId="77777777" w:rsidR="002D62A7" w:rsidRDefault="002D62A7" w:rsidP="00E05C9E">
      <w:pPr>
        <w:pStyle w:val="Heading2"/>
      </w:pPr>
      <w:bookmarkStart w:id="50" w:name="_Toc428521567"/>
      <w:r w:rsidRPr="009648C3">
        <w:t>Call Tree Testing</w:t>
      </w:r>
      <w:bookmarkEnd w:id="50"/>
    </w:p>
    <w:p w14:paraId="514623A5" w14:textId="77777777" w:rsidR="002D62A7" w:rsidRPr="007C6D15" w:rsidRDefault="002D62A7" w:rsidP="00CC79DF">
      <w:pPr>
        <w:spacing w:after="200" w:line="276" w:lineRule="auto"/>
      </w:pPr>
      <w:r w:rsidRPr="007C6D15">
        <w:rPr>
          <w:highlight w:val="lightGray"/>
        </w:rPr>
        <w:t xml:space="preserve">Testing of the call trees is normally a good idea. Feel free to omit this section if </w:t>
      </w:r>
      <w:r w:rsidR="007C6D15" w:rsidRPr="007C6D15">
        <w:rPr>
          <w:highlight w:val="lightGray"/>
        </w:rPr>
        <w:t>you feel that it is irrelevant.</w:t>
      </w:r>
    </w:p>
    <w:p w14:paraId="0AD25FFD" w14:textId="5C45A59E" w:rsidR="002D62A7" w:rsidRDefault="002D62A7" w:rsidP="00CC79DF">
      <w:pPr>
        <w:spacing w:after="200" w:line="276" w:lineRule="auto"/>
      </w:pPr>
      <w:r>
        <w:t>Call Trees a</w:t>
      </w:r>
      <w:r w:rsidR="00DC34FE">
        <w:t>re a major part of the DRP</w:t>
      </w:r>
      <w:r>
        <w:t xml:space="preserve"> and </w:t>
      </w:r>
      <w:r w:rsidR="008D7FDA">
        <w:t>Walvax</w:t>
      </w:r>
      <w:r>
        <w:t xml:space="preserve"> requires that it is tested every &lt;&lt;Enter time frame here&gt;&gt; in order to ensure that it is functional. Tests will be performed as follows:</w:t>
      </w:r>
    </w:p>
    <w:p w14:paraId="43B927BB" w14:textId="77777777" w:rsidR="002D62A7" w:rsidRDefault="002D62A7" w:rsidP="002D62A7">
      <w:pPr>
        <w:pStyle w:val="ListParagraph"/>
        <w:numPr>
          <w:ilvl w:val="0"/>
          <w:numId w:val="25"/>
        </w:numPr>
      </w:pPr>
      <w:r>
        <w:t>Disaster Recovery Lead initiates call tree and gives the first round of employees called a code word</w:t>
      </w:r>
      <w:r w:rsidR="009356D5">
        <w:t>.</w:t>
      </w:r>
    </w:p>
    <w:p w14:paraId="3135FAF7" w14:textId="77777777" w:rsidR="002D62A7" w:rsidRDefault="002D62A7" w:rsidP="002D62A7">
      <w:pPr>
        <w:pStyle w:val="ListParagraph"/>
        <w:numPr>
          <w:ilvl w:val="0"/>
          <w:numId w:val="25"/>
        </w:numPr>
      </w:pPr>
      <w:r>
        <w:t>The code word is passed from one caller to the next.</w:t>
      </w:r>
    </w:p>
    <w:p w14:paraId="7EE99AE3" w14:textId="77777777" w:rsidR="002D62A7" w:rsidRDefault="002D62A7" w:rsidP="002D62A7">
      <w:pPr>
        <w:pStyle w:val="ListParagraph"/>
        <w:numPr>
          <w:ilvl w:val="0"/>
          <w:numId w:val="25"/>
        </w:numPr>
      </w:pPr>
      <w:r>
        <w:t>The next work day all Disaster Recovery Team members are asked for the code word.</w:t>
      </w:r>
    </w:p>
    <w:p w14:paraId="62E7E967" w14:textId="77777777" w:rsidR="002D62A7" w:rsidRDefault="002D62A7" w:rsidP="002D62A7">
      <w:pPr>
        <w:pStyle w:val="ListParagraph"/>
        <w:numPr>
          <w:ilvl w:val="0"/>
          <w:numId w:val="25"/>
        </w:numPr>
      </w:pPr>
      <w:r>
        <w:t xml:space="preserve">Any issues with the call tree, contact information </w:t>
      </w:r>
      <w:proofErr w:type="spellStart"/>
      <w:r>
        <w:t>etc</w:t>
      </w:r>
      <w:proofErr w:type="spellEnd"/>
      <w:r>
        <w:t xml:space="preserve"> will then be addressed accordingly</w:t>
      </w:r>
      <w:r w:rsidR="009356D5">
        <w:t>.</w:t>
      </w:r>
    </w:p>
    <w:p w14:paraId="75F206D5" w14:textId="77777777" w:rsidR="009356D5" w:rsidRDefault="009356D5" w:rsidP="00CF10FD"/>
    <w:p w14:paraId="60FD013A" w14:textId="77777777" w:rsidR="009356D5" w:rsidRDefault="009356D5" w:rsidP="00CF10FD"/>
    <w:sectPr w:rsidR="009356D5" w:rsidSect="00DA722E">
      <w:footerReference w:type="default" r:id="rId24"/>
      <w:pgSz w:w="12240" w:h="15840"/>
      <w:pgMar w:top="1440" w:right="1082" w:bottom="1440" w:left="952"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70FB0" w14:textId="77777777" w:rsidR="00A61C2C" w:rsidRDefault="00A61C2C">
      <w:r>
        <w:separator/>
      </w:r>
    </w:p>
  </w:endnote>
  <w:endnote w:type="continuationSeparator" w:id="0">
    <w:p w14:paraId="6A289C49" w14:textId="77777777" w:rsidR="00A61C2C" w:rsidRDefault="00A6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10EA" w14:textId="77777777" w:rsidR="005C51C6" w:rsidRDefault="005C51C6">
    <w:pPr>
      <w:pStyle w:val="Footer"/>
      <w:jc w:val="right"/>
    </w:pPr>
  </w:p>
  <w:p w14:paraId="5C5DACE9" w14:textId="77777777" w:rsidR="005C51C6" w:rsidRDefault="00151195">
    <w:pPr>
      <w:pStyle w:val="Footer"/>
    </w:pPr>
    <w:r>
      <w:t>Disaster Recovery Plan 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C8698" w14:textId="77777777" w:rsidR="005C51C6" w:rsidRDefault="00BD752D">
    <w:pPr>
      <w:pStyle w:val="Footer"/>
      <w:jc w:val="right"/>
    </w:pPr>
    <w:r>
      <w:fldChar w:fldCharType="begin"/>
    </w:r>
    <w:r>
      <w:instrText xml:space="preserve"> PAGE   \* MERGEFORMAT </w:instrText>
    </w:r>
    <w:r>
      <w:fldChar w:fldCharType="separate"/>
    </w:r>
    <w:r w:rsidR="006A59F7">
      <w:rPr>
        <w:noProof/>
      </w:rPr>
      <w:t>19</w:t>
    </w:r>
    <w:r>
      <w:fldChar w:fldCharType="end"/>
    </w:r>
  </w:p>
  <w:p w14:paraId="25642420" w14:textId="77777777" w:rsidR="004B34DC" w:rsidRDefault="004B34DC" w:rsidP="004B34DC">
    <w:pPr>
      <w:pStyle w:val="Footer"/>
      <w:jc w:val="right"/>
    </w:pPr>
  </w:p>
  <w:p w14:paraId="0DCAAE3A" w14:textId="0E637E7C" w:rsidR="005C51C6" w:rsidRDefault="007273FF" w:rsidP="004B34DC">
    <w:pPr>
      <w:pStyle w:val="Footer"/>
    </w:pPr>
    <w:r>
      <w:t>Walvax Biotechnology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E8BC5" w14:textId="77777777" w:rsidR="00A61C2C" w:rsidRDefault="00A61C2C">
      <w:r>
        <w:separator/>
      </w:r>
    </w:p>
  </w:footnote>
  <w:footnote w:type="continuationSeparator" w:id="0">
    <w:p w14:paraId="2DD436C1" w14:textId="77777777" w:rsidR="00A61C2C" w:rsidRDefault="00A61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87F69" w14:textId="77777777" w:rsidR="005C51C6" w:rsidRPr="009318D8" w:rsidRDefault="005C51C6">
    <w:pPr>
      <w:pStyle w:val="Header"/>
      <w:rPr>
        <w:rFonts w:ascii="Arial Black" w:hAnsi="Arial Black"/>
        <w:color w:val="FFFFFF"/>
        <w:sz w:val="8"/>
        <w:szCs w:val="8"/>
      </w:rPr>
    </w:pPr>
    <w:r>
      <w:rPr>
        <w:rFonts w:ascii="Arial Black" w:hAnsi="Arial Black"/>
        <w:color w:val="FFFFFF"/>
        <w:sz w:val="56"/>
        <w:szCs w:val="56"/>
      </w:rPr>
      <w:t xml:space="preserve">Disaster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31C6C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EEE55E"/>
    <w:lvl w:ilvl="0">
      <w:numFmt w:val="decimal"/>
      <w:pStyle w:val="ListBullet"/>
      <w:lvlText w:val="*"/>
      <w:lvlJc w:val="left"/>
      <w:rPr>
        <w:rFonts w:cs="Times New Roman"/>
      </w:rPr>
    </w:lvl>
  </w:abstractNum>
  <w:abstractNum w:abstractNumId="2" w15:restartNumberingAfterBreak="0">
    <w:nsid w:val="092F71A1"/>
    <w:multiLevelType w:val="hybridMultilevel"/>
    <w:tmpl w:val="1BCA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11580"/>
    <w:multiLevelType w:val="hybridMultilevel"/>
    <w:tmpl w:val="71EA9CC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5E5DD9"/>
    <w:multiLevelType w:val="hybridMultilevel"/>
    <w:tmpl w:val="4FF85C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585411"/>
    <w:multiLevelType w:val="hybridMultilevel"/>
    <w:tmpl w:val="8EBC4B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C2CA3"/>
    <w:multiLevelType w:val="hybridMultilevel"/>
    <w:tmpl w:val="71EA9CC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D4A78A9"/>
    <w:multiLevelType w:val="hybridMultilevel"/>
    <w:tmpl w:val="5D2C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63B49"/>
    <w:multiLevelType w:val="hybridMultilevel"/>
    <w:tmpl w:val="196A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46109"/>
    <w:multiLevelType w:val="hybridMultilevel"/>
    <w:tmpl w:val="B662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334A6"/>
    <w:multiLevelType w:val="hybridMultilevel"/>
    <w:tmpl w:val="71EA9CC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8594DB4"/>
    <w:multiLevelType w:val="hybridMultilevel"/>
    <w:tmpl w:val="71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E6286"/>
    <w:multiLevelType w:val="hybridMultilevel"/>
    <w:tmpl w:val="0442BAB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9BE3A84"/>
    <w:multiLevelType w:val="hybridMultilevel"/>
    <w:tmpl w:val="6E8EC0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1BF83ED2"/>
    <w:multiLevelType w:val="hybridMultilevel"/>
    <w:tmpl w:val="89EA4C4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15:restartNumberingAfterBreak="0">
    <w:nsid w:val="1C2D1D76"/>
    <w:multiLevelType w:val="hybridMultilevel"/>
    <w:tmpl w:val="BE5C7338"/>
    <w:lvl w:ilvl="0" w:tplc="04090001">
      <w:start w:val="1"/>
      <w:numFmt w:val="bullet"/>
      <w:lvlText w:val=""/>
      <w:lvlJc w:val="left"/>
      <w:pPr>
        <w:tabs>
          <w:tab w:val="num" w:pos="720"/>
        </w:tabs>
        <w:ind w:left="720" w:hanging="360"/>
      </w:pPr>
      <w:rPr>
        <w:rFonts w:ascii="Symbol" w:hAnsi="Symbol" w:hint="default"/>
      </w:rPr>
    </w:lvl>
    <w:lvl w:ilvl="1" w:tplc="EE223FD8">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D51F03"/>
    <w:multiLevelType w:val="hybridMultilevel"/>
    <w:tmpl w:val="E13A07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45A49"/>
    <w:multiLevelType w:val="hybridMultilevel"/>
    <w:tmpl w:val="B5D6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5266F"/>
    <w:multiLevelType w:val="hybridMultilevel"/>
    <w:tmpl w:val="2FCC0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DC34DCF"/>
    <w:multiLevelType w:val="hybridMultilevel"/>
    <w:tmpl w:val="A41C76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2E397CC8"/>
    <w:multiLevelType w:val="hybridMultilevel"/>
    <w:tmpl w:val="9E9665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401354D"/>
    <w:multiLevelType w:val="hybridMultilevel"/>
    <w:tmpl w:val="376EFC9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45A290E"/>
    <w:multiLevelType w:val="hybridMultilevel"/>
    <w:tmpl w:val="71EA9CC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559428E"/>
    <w:multiLevelType w:val="hybridMultilevel"/>
    <w:tmpl w:val="236E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66AED"/>
    <w:multiLevelType w:val="hybridMultilevel"/>
    <w:tmpl w:val="C9DA25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0CE4FE6"/>
    <w:multiLevelType w:val="hybridMultilevel"/>
    <w:tmpl w:val="E2AA53A8"/>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347A8C"/>
    <w:multiLevelType w:val="hybridMultilevel"/>
    <w:tmpl w:val="78F4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D27DF"/>
    <w:multiLevelType w:val="hybridMultilevel"/>
    <w:tmpl w:val="B6206D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51971"/>
    <w:multiLevelType w:val="hybridMultilevel"/>
    <w:tmpl w:val="7118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883FC9"/>
    <w:multiLevelType w:val="hybridMultilevel"/>
    <w:tmpl w:val="244E1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E7296"/>
    <w:multiLevelType w:val="hybridMultilevel"/>
    <w:tmpl w:val="766C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E95C85"/>
    <w:multiLevelType w:val="hybridMultilevel"/>
    <w:tmpl w:val="558C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D75E2"/>
    <w:multiLevelType w:val="hybridMultilevel"/>
    <w:tmpl w:val="71EA9CC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FFE4452"/>
    <w:multiLevelType w:val="hybridMultilevel"/>
    <w:tmpl w:val="FA16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E356F"/>
    <w:multiLevelType w:val="hybridMultilevel"/>
    <w:tmpl w:val="33D2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52D6E"/>
    <w:multiLevelType w:val="hybridMultilevel"/>
    <w:tmpl w:val="36C2354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94012B"/>
    <w:multiLevelType w:val="hybridMultilevel"/>
    <w:tmpl w:val="8FB4980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25"/>
  </w:num>
  <w:num w:numId="6">
    <w:abstractNumId w:val="35"/>
  </w:num>
  <w:num w:numId="7">
    <w:abstractNumId w:val="30"/>
  </w:num>
  <w:num w:numId="8">
    <w:abstractNumId w:val="23"/>
  </w:num>
  <w:num w:numId="9">
    <w:abstractNumId w:val="4"/>
  </w:num>
  <w:num w:numId="10">
    <w:abstractNumId w:val="34"/>
  </w:num>
  <w:num w:numId="11">
    <w:abstractNumId w:val="29"/>
  </w:num>
  <w:num w:numId="12">
    <w:abstractNumId w:val="1"/>
    <w:lvlOverride w:ilvl="0">
      <w:lvl w:ilvl="0">
        <w:numFmt w:val="bullet"/>
        <w:pStyle w:val="ListBullet"/>
        <w:lvlText w:val=""/>
        <w:legacy w:legacy="1" w:legacySpace="0" w:legacyIndent="360"/>
        <w:lvlJc w:val="left"/>
        <w:pPr>
          <w:ind w:left="1800" w:hanging="360"/>
        </w:pPr>
        <w:rPr>
          <w:rFonts w:ascii="Symbol" w:hAnsi="Symbol" w:hint="default"/>
          <w:sz w:val="22"/>
        </w:rPr>
      </w:lvl>
    </w:lvlOverride>
  </w:num>
  <w:num w:numId="13">
    <w:abstractNumId w:val="17"/>
  </w:num>
  <w:num w:numId="14">
    <w:abstractNumId w:val="8"/>
  </w:num>
  <w:num w:numId="15">
    <w:abstractNumId w:val="7"/>
  </w:num>
  <w:num w:numId="16">
    <w:abstractNumId w:val="10"/>
  </w:num>
  <w:num w:numId="17">
    <w:abstractNumId w:val="14"/>
  </w:num>
  <w:num w:numId="18">
    <w:abstractNumId w:val="32"/>
  </w:num>
  <w:num w:numId="19">
    <w:abstractNumId w:val="3"/>
  </w:num>
  <w:num w:numId="20">
    <w:abstractNumId w:val="22"/>
  </w:num>
  <w:num w:numId="21">
    <w:abstractNumId w:val="6"/>
  </w:num>
  <w:num w:numId="22">
    <w:abstractNumId w:val="15"/>
  </w:num>
  <w:num w:numId="23">
    <w:abstractNumId w:val="13"/>
  </w:num>
  <w:num w:numId="24">
    <w:abstractNumId w:val="21"/>
  </w:num>
  <w:num w:numId="25">
    <w:abstractNumId w:val="36"/>
  </w:num>
  <w:num w:numId="26">
    <w:abstractNumId w:val="12"/>
  </w:num>
  <w:num w:numId="27">
    <w:abstractNumId w:val="9"/>
  </w:num>
  <w:num w:numId="28">
    <w:abstractNumId w:val="26"/>
  </w:num>
  <w:num w:numId="29">
    <w:abstractNumId w:val="27"/>
  </w:num>
  <w:num w:numId="30">
    <w:abstractNumId w:val="33"/>
  </w:num>
  <w:num w:numId="31">
    <w:abstractNumId w:val="16"/>
  </w:num>
  <w:num w:numId="32">
    <w:abstractNumId w:val="31"/>
  </w:num>
  <w:num w:numId="33">
    <w:abstractNumId w:val="24"/>
  </w:num>
  <w:num w:numId="34">
    <w:abstractNumId w:val="18"/>
  </w:num>
  <w:num w:numId="35">
    <w:abstractNumId w:val="20"/>
  </w:num>
  <w:num w:numId="36">
    <w:abstractNumId w:val="11"/>
  </w:num>
  <w:num w:numId="37">
    <w:abstractNumId w:val="5"/>
  </w:num>
  <w:num w:numId="38">
    <w:abstractNumId w:val="19"/>
  </w:num>
  <w:num w:numId="39">
    <w:abstractNumId w:val="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48"/>
    <w:rsid w:val="0001368D"/>
    <w:rsid w:val="000230B1"/>
    <w:rsid w:val="00026ACB"/>
    <w:rsid w:val="000366DE"/>
    <w:rsid w:val="00036F36"/>
    <w:rsid w:val="000478FB"/>
    <w:rsid w:val="0005599D"/>
    <w:rsid w:val="00061828"/>
    <w:rsid w:val="00074F4D"/>
    <w:rsid w:val="000830F6"/>
    <w:rsid w:val="00085C24"/>
    <w:rsid w:val="00092411"/>
    <w:rsid w:val="00094ED1"/>
    <w:rsid w:val="00095BE5"/>
    <w:rsid w:val="000A2B24"/>
    <w:rsid w:val="000B53BF"/>
    <w:rsid w:val="000C6087"/>
    <w:rsid w:val="000D14ED"/>
    <w:rsid w:val="000D6FF7"/>
    <w:rsid w:val="000E137B"/>
    <w:rsid w:val="000F70F2"/>
    <w:rsid w:val="001108BA"/>
    <w:rsid w:val="00123AD2"/>
    <w:rsid w:val="00124566"/>
    <w:rsid w:val="001311E7"/>
    <w:rsid w:val="00134035"/>
    <w:rsid w:val="00136DB4"/>
    <w:rsid w:val="001431FF"/>
    <w:rsid w:val="00151195"/>
    <w:rsid w:val="00160585"/>
    <w:rsid w:val="0016119D"/>
    <w:rsid w:val="00165C99"/>
    <w:rsid w:val="00174E60"/>
    <w:rsid w:val="001818A5"/>
    <w:rsid w:val="00186D07"/>
    <w:rsid w:val="001A101D"/>
    <w:rsid w:val="001A3227"/>
    <w:rsid w:val="001A6D08"/>
    <w:rsid w:val="001C04A0"/>
    <w:rsid w:val="001E18CF"/>
    <w:rsid w:val="00203048"/>
    <w:rsid w:val="00204DD5"/>
    <w:rsid w:val="002100A0"/>
    <w:rsid w:val="00252CCD"/>
    <w:rsid w:val="0028116E"/>
    <w:rsid w:val="0028427F"/>
    <w:rsid w:val="00286F40"/>
    <w:rsid w:val="002A1039"/>
    <w:rsid w:val="002A3820"/>
    <w:rsid w:val="002B059B"/>
    <w:rsid w:val="002C5D29"/>
    <w:rsid w:val="002D034A"/>
    <w:rsid w:val="002D62A7"/>
    <w:rsid w:val="002D730C"/>
    <w:rsid w:val="002E224A"/>
    <w:rsid w:val="002F29A7"/>
    <w:rsid w:val="003007F8"/>
    <w:rsid w:val="00303B76"/>
    <w:rsid w:val="0032159C"/>
    <w:rsid w:val="00326BEC"/>
    <w:rsid w:val="0035061C"/>
    <w:rsid w:val="00357655"/>
    <w:rsid w:val="00375BF6"/>
    <w:rsid w:val="003A0005"/>
    <w:rsid w:val="003A0AE3"/>
    <w:rsid w:val="003A3D23"/>
    <w:rsid w:val="003B21AF"/>
    <w:rsid w:val="003B559E"/>
    <w:rsid w:val="003B6841"/>
    <w:rsid w:val="003C13D8"/>
    <w:rsid w:val="003C2125"/>
    <w:rsid w:val="003C4EF7"/>
    <w:rsid w:val="003D2239"/>
    <w:rsid w:val="003D285C"/>
    <w:rsid w:val="003E3E05"/>
    <w:rsid w:val="003E7EA8"/>
    <w:rsid w:val="003F3E53"/>
    <w:rsid w:val="00404C6F"/>
    <w:rsid w:val="004217DD"/>
    <w:rsid w:val="004227B2"/>
    <w:rsid w:val="00424436"/>
    <w:rsid w:val="0043036D"/>
    <w:rsid w:val="004556B9"/>
    <w:rsid w:val="00461763"/>
    <w:rsid w:val="0046397C"/>
    <w:rsid w:val="0047178D"/>
    <w:rsid w:val="004744AD"/>
    <w:rsid w:val="00474B0A"/>
    <w:rsid w:val="00482A90"/>
    <w:rsid w:val="00491E59"/>
    <w:rsid w:val="004A4E35"/>
    <w:rsid w:val="004A7BB2"/>
    <w:rsid w:val="004B3215"/>
    <w:rsid w:val="004B34DC"/>
    <w:rsid w:val="004B5ED2"/>
    <w:rsid w:val="004D32EB"/>
    <w:rsid w:val="004D79A4"/>
    <w:rsid w:val="004F5875"/>
    <w:rsid w:val="0050023E"/>
    <w:rsid w:val="00500B36"/>
    <w:rsid w:val="00504859"/>
    <w:rsid w:val="005140E1"/>
    <w:rsid w:val="00532E17"/>
    <w:rsid w:val="0054250E"/>
    <w:rsid w:val="00550BC8"/>
    <w:rsid w:val="00550FD4"/>
    <w:rsid w:val="005520FD"/>
    <w:rsid w:val="00552829"/>
    <w:rsid w:val="00555CB9"/>
    <w:rsid w:val="00586F30"/>
    <w:rsid w:val="005977A3"/>
    <w:rsid w:val="005A0405"/>
    <w:rsid w:val="005A6E59"/>
    <w:rsid w:val="005B322F"/>
    <w:rsid w:val="005B3EA2"/>
    <w:rsid w:val="005C4211"/>
    <w:rsid w:val="005C51C6"/>
    <w:rsid w:val="005C5D9A"/>
    <w:rsid w:val="005D5CB4"/>
    <w:rsid w:val="005F520E"/>
    <w:rsid w:val="00611305"/>
    <w:rsid w:val="006122DF"/>
    <w:rsid w:val="00614050"/>
    <w:rsid w:val="0062017B"/>
    <w:rsid w:val="00621380"/>
    <w:rsid w:val="00625970"/>
    <w:rsid w:val="00625B3F"/>
    <w:rsid w:val="006319E4"/>
    <w:rsid w:val="00634741"/>
    <w:rsid w:val="006421DC"/>
    <w:rsid w:val="006434E6"/>
    <w:rsid w:val="006442F3"/>
    <w:rsid w:val="00652C74"/>
    <w:rsid w:val="00660ACE"/>
    <w:rsid w:val="00666D89"/>
    <w:rsid w:val="00670023"/>
    <w:rsid w:val="00675881"/>
    <w:rsid w:val="00684B40"/>
    <w:rsid w:val="00691BFE"/>
    <w:rsid w:val="0069538C"/>
    <w:rsid w:val="006A59F7"/>
    <w:rsid w:val="006C3F4A"/>
    <w:rsid w:val="006C4A62"/>
    <w:rsid w:val="006D4521"/>
    <w:rsid w:val="006D6AC3"/>
    <w:rsid w:val="006E034A"/>
    <w:rsid w:val="006E4F95"/>
    <w:rsid w:val="006F0296"/>
    <w:rsid w:val="006F2FEF"/>
    <w:rsid w:val="006F34D0"/>
    <w:rsid w:val="006F7739"/>
    <w:rsid w:val="00701BB0"/>
    <w:rsid w:val="007273FF"/>
    <w:rsid w:val="007319BF"/>
    <w:rsid w:val="00740A10"/>
    <w:rsid w:val="0075395A"/>
    <w:rsid w:val="007570AC"/>
    <w:rsid w:val="007609C8"/>
    <w:rsid w:val="00760DAF"/>
    <w:rsid w:val="00762081"/>
    <w:rsid w:val="0076444F"/>
    <w:rsid w:val="007658B3"/>
    <w:rsid w:val="00766634"/>
    <w:rsid w:val="00781716"/>
    <w:rsid w:val="007876D8"/>
    <w:rsid w:val="00787846"/>
    <w:rsid w:val="007A022A"/>
    <w:rsid w:val="007A6114"/>
    <w:rsid w:val="007A6401"/>
    <w:rsid w:val="007A69FB"/>
    <w:rsid w:val="007A6FB7"/>
    <w:rsid w:val="007C6D15"/>
    <w:rsid w:val="007D2A46"/>
    <w:rsid w:val="007D6DD6"/>
    <w:rsid w:val="0080148C"/>
    <w:rsid w:val="00807C0D"/>
    <w:rsid w:val="008139F3"/>
    <w:rsid w:val="0081572D"/>
    <w:rsid w:val="0081770F"/>
    <w:rsid w:val="00832B1A"/>
    <w:rsid w:val="00846864"/>
    <w:rsid w:val="008578FC"/>
    <w:rsid w:val="008662AD"/>
    <w:rsid w:val="008702AD"/>
    <w:rsid w:val="0087597B"/>
    <w:rsid w:val="008A15BD"/>
    <w:rsid w:val="008A787E"/>
    <w:rsid w:val="008B1941"/>
    <w:rsid w:val="008B4684"/>
    <w:rsid w:val="008C5E54"/>
    <w:rsid w:val="008D58AA"/>
    <w:rsid w:val="008D7FDA"/>
    <w:rsid w:val="008E74C7"/>
    <w:rsid w:val="008F2750"/>
    <w:rsid w:val="00915993"/>
    <w:rsid w:val="0091602F"/>
    <w:rsid w:val="0091798F"/>
    <w:rsid w:val="009318D8"/>
    <w:rsid w:val="009356D5"/>
    <w:rsid w:val="0094136E"/>
    <w:rsid w:val="00942A86"/>
    <w:rsid w:val="00942B29"/>
    <w:rsid w:val="009576B3"/>
    <w:rsid w:val="00963D5B"/>
    <w:rsid w:val="009648C3"/>
    <w:rsid w:val="0097755C"/>
    <w:rsid w:val="00984931"/>
    <w:rsid w:val="009A006D"/>
    <w:rsid w:val="009B06F5"/>
    <w:rsid w:val="009B1FA4"/>
    <w:rsid w:val="009D00F0"/>
    <w:rsid w:val="009D3766"/>
    <w:rsid w:val="009E1EC6"/>
    <w:rsid w:val="009F64B6"/>
    <w:rsid w:val="00A07845"/>
    <w:rsid w:val="00A16EFF"/>
    <w:rsid w:val="00A27CDA"/>
    <w:rsid w:val="00A4297C"/>
    <w:rsid w:val="00A45EF4"/>
    <w:rsid w:val="00A52BAF"/>
    <w:rsid w:val="00A53710"/>
    <w:rsid w:val="00A61C2C"/>
    <w:rsid w:val="00A71236"/>
    <w:rsid w:val="00A856ED"/>
    <w:rsid w:val="00A86850"/>
    <w:rsid w:val="00A923F3"/>
    <w:rsid w:val="00AA52D5"/>
    <w:rsid w:val="00AA5CDD"/>
    <w:rsid w:val="00AB699C"/>
    <w:rsid w:val="00AC53E7"/>
    <w:rsid w:val="00AD0AD0"/>
    <w:rsid w:val="00AE5986"/>
    <w:rsid w:val="00AF390F"/>
    <w:rsid w:val="00B02E02"/>
    <w:rsid w:val="00B10B4C"/>
    <w:rsid w:val="00B121A4"/>
    <w:rsid w:val="00B222C0"/>
    <w:rsid w:val="00B3545D"/>
    <w:rsid w:val="00B40D43"/>
    <w:rsid w:val="00B43667"/>
    <w:rsid w:val="00B5781C"/>
    <w:rsid w:val="00B60E3D"/>
    <w:rsid w:val="00B76883"/>
    <w:rsid w:val="00B8046B"/>
    <w:rsid w:val="00B9358B"/>
    <w:rsid w:val="00B96E3A"/>
    <w:rsid w:val="00BA4DD3"/>
    <w:rsid w:val="00BA7928"/>
    <w:rsid w:val="00BB19DD"/>
    <w:rsid w:val="00BB5E4D"/>
    <w:rsid w:val="00BB5F29"/>
    <w:rsid w:val="00BD752D"/>
    <w:rsid w:val="00BF0BC1"/>
    <w:rsid w:val="00C23747"/>
    <w:rsid w:val="00C35695"/>
    <w:rsid w:val="00C535E5"/>
    <w:rsid w:val="00C54822"/>
    <w:rsid w:val="00C552E2"/>
    <w:rsid w:val="00C55AFA"/>
    <w:rsid w:val="00C57C26"/>
    <w:rsid w:val="00C62DFE"/>
    <w:rsid w:val="00C63C62"/>
    <w:rsid w:val="00C6651B"/>
    <w:rsid w:val="00C74DF6"/>
    <w:rsid w:val="00C75644"/>
    <w:rsid w:val="00C76482"/>
    <w:rsid w:val="00C830CF"/>
    <w:rsid w:val="00C8415D"/>
    <w:rsid w:val="00C91AED"/>
    <w:rsid w:val="00C92201"/>
    <w:rsid w:val="00CA08B6"/>
    <w:rsid w:val="00CB7CD4"/>
    <w:rsid w:val="00CC0B57"/>
    <w:rsid w:val="00CC645D"/>
    <w:rsid w:val="00CC79DF"/>
    <w:rsid w:val="00CD0064"/>
    <w:rsid w:val="00CF10FD"/>
    <w:rsid w:val="00CF75FD"/>
    <w:rsid w:val="00D015E7"/>
    <w:rsid w:val="00D05E7D"/>
    <w:rsid w:val="00D30746"/>
    <w:rsid w:val="00D45589"/>
    <w:rsid w:val="00D542CF"/>
    <w:rsid w:val="00D60678"/>
    <w:rsid w:val="00D608EF"/>
    <w:rsid w:val="00D863CE"/>
    <w:rsid w:val="00DA0A1F"/>
    <w:rsid w:val="00DA1842"/>
    <w:rsid w:val="00DA722E"/>
    <w:rsid w:val="00DB084F"/>
    <w:rsid w:val="00DB6204"/>
    <w:rsid w:val="00DC34FE"/>
    <w:rsid w:val="00DC42CD"/>
    <w:rsid w:val="00DC6224"/>
    <w:rsid w:val="00DC698A"/>
    <w:rsid w:val="00DD4469"/>
    <w:rsid w:val="00DE42FC"/>
    <w:rsid w:val="00DF35F4"/>
    <w:rsid w:val="00DF48EC"/>
    <w:rsid w:val="00DF6B50"/>
    <w:rsid w:val="00DF6C5B"/>
    <w:rsid w:val="00DF7499"/>
    <w:rsid w:val="00E05C9E"/>
    <w:rsid w:val="00E17B68"/>
    <w:rsid w:val="00E21429"/>
    <w:rsid w:val="00E216F3"/>
    <w:rsid w:val="00E27365"/>
    <w:rsid w:val="00E27B95"/>
    <w:rsid w:val="00E32E16"/>
    <w:rsid w:val="00E416FB"/>
    <w:rsid w:val="00E6094E"/>
    <w:rsid w:val="00E7556B"/>
    <w:rsid w:val="00E8491E"/>
    <w:rsid w:val="00EC2106"/>
    <w:rsid w:val="00ED31F3"/>
    <w:rsid w:val="00EE7CF2"/>
    <w:rsid w:val="00F06400"/>
    <w:rsid w:val="00F112FA"/>
    <w:rsid w:val="00F16817"/>
    <w:rsid w:val="00F272B9"/>
    <w:rsid w:val="00F34AF0"/>
    <w:rsid w:val="00F35975"/>
    <w:rsid w:val="00F412F8"/>
    <w:rsid w:val="00F44EFF"/>
    <w:rsid w:val="00F46AD7"/>
    <w:rsid w:val="00F52E3B"/>
    <w:rsid w:val="00F543E0"/>
    <w:rsid w:val="00F55D08"/>
    <w:rsid w:val="00F5761A"/>
    <w:rsid w:val="00F6706C"/>
    <w:rsid w:val="00F700B3"/>
    <w:rsid w:val="00F744F2"/>
    <w:rsid w:val="00F96494"/>
    <w:rsid w:val="00FA5FC5"/>
    <w:rsid w:val="00FB4D8D"/>
    <w:rsid w:val="00FC0A49"/>
    <w:rsid w:val="00FC0D43"/>
    <w:rsid w:val="00FE1A55"/>
    <w:rsid w:val="00FE1EB0"/>
    <w:rsid w:val="00FF0FFE"/>
    <w:rsid w:val="00FF5E45"/>
    <w:rsid w:val="00FF7C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66881"/>
  <w15:chartTrackingRefBased/>
  <w15:docId w15:val="{FE4E1151-45D9-4854-AFC7-142C5CF1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4684"/>
    <w:rPr>
      <w:rFonts w:ascii="Arial" w:hAnsi="Arial"/>
      <w:szCs w:val="24"/>
      <w:lang w:val="en-US" w:eastAsia="en-US"/>
    </w:rPr>
  </w:style>
  <w:style w:type="paragraph" w:styleId="Heading1">
    <w:name w:val="heading 1"/>
    <w:basedOn w:val="Normal"/>
    <w:next w:val="Normal"/>
    <w:link w:val="Heading1Char"/>
    <w:uiPriority w:val="99"/>
    <w:qFormat/>
    <w:rsid w:val="00E05C9E"/>
    <w:pPr>
      <w:keepNext/>
      <w:spacing w:before="240" w:after="60"/>
      <w:outlineLvl w:val="0"/>
    </w:pPr>
    <w:rPr>
      <w:rFonts w:ascii="Cambria" w:hAnsi="Cambria" w:cs="Arial"/>
      <w:b/>
      <w:bCs/>
      <w:kern w:val="32"/>
      <w:sz w:val="36"/>
      <w:szCs w:val="36"/>
    </w:rPr>
  </w:style>
  <w:style w:type="paragraph" w:styleId="Heading2">
    <w:name w:val="heading 2"/>
    <w:basedOn w:val="Normal"/>
    <w:next w:val="Normal"/>
    <w:link w:val="Heading2Char"/>
    <w:uiPriority w:val="99"/>
    <w:qFormat/>
    <w:rsid w:val="00E05C9E"/>
    <w:pPr>
      <w:keepNext/>
      <w:spacing w:before="240" w:after="60"/>
      <w:outlineLvl w:val="1"/>
    </w:pPr>
    <w:rPr>
      <w:rFonts w:cs="Arial"/>
      <w:b/>
      <w:bCs/>
      <w:iCs/>
      <w:sz w:val="28"/>
      <w:szCs w:val="28"/>
    </w:rPr>
  </w:style>
  <w:style w:type="paragraph" w:styleId="Heading3">
    <w:name w:val="heading 3"/>
    <w:basedOn w:val="Normal"/>
    <w:next w:val="Normal"/>
    <w:link w:val="Heading3Char"/>
    <w:uiPriority w:val="99"/>
    <w:qFormat/>
    <w:rsid w:val="008B468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05C9E"/>
    <w:rPr>
      <w:rFonts w:ascii="Cambria" w:hAnsi="Cambria" w:cs="Arial"/>
      <w:b/>
      <w:bCs/>
      <w:kern w:val="32"/>
      <w:sz w:val="36"/>
      <w:szCs w:val="36"/>
    </w:rPr>
  </w:style>
  <w:style w:type="character" w:customStyle="1" w:styleId="Heading2Char">
    <w:name w:val="Heading 2 Char"/>
    <w:link w:val="Heading2"/>
    <w:uiPriority w:val="99"/>
    <w:locked/>
    <w:rsid w:val="00E05C9E"/>
    <w:rPr>
      <w:rFonts w:ascii="Arial" w:hAnsi="Arial" w:cs="Arial"/>
      <w:b/>
      <w:bCs/>
      <w:iCs/>
      <w:sz w:val="28"/>
      <w:szCs w:val="28"/>
    </w:rPr>
  </w:style>
  <w:style w:type="character" w:customStyle="1" w:styleId="Heading3Char">
    <w:name w:val="Heading 3 Char"/>
    <w:link w:val="Heading3"/>
    <w:uiPriority w:val="99"/>
    <w:semiHidden/>
    <w:locked/>
    <w:rsid w:val="00F6706C"/>
    <w:rPr>
      <w:rFonts w:ascii="Cambria" w:hAnsi="Cambria" w:cs="Times New Roman"/>
      <w:b/>
      <w:bCs/>
      <w:sz w:val="26"/>
      <w:szCs w:val="26"/>
    </w:rPr>
  </w:style>
  <w:style w:type="paragraph" w:styleId="Header">
    <w:name w:val="header"/>
    <w:basedOn w:val="Normal"/>
    <w:link w:val="HeaderChar"/>
    <w:uiPriority w:val="99"/>
    <w:rsid w:val="004D32EB"/>
    <w:pPr>
      <w:tabs>
        <w:tab w:val="center" w:pos="4320"/>
        <w:tab w:val="right" w:pos="8640"/>
      </w:tabs>
    </w:pPr>
  </w:style>
  <w:style w:type="character" w:customStyle="1" w:styleId="HeaderChar">
    <w:name w:val="Header Char"/>
    <w:link w:val="Header"/>
    <w:uiPriority w:val="99"/>
    <w:semiHidden/>
    <w:locked/>
    <w:rsid w:val="00F6706C"/>
    <w:rPr>
      <w:rFonts w:ascii="Arial" w:hAnsi="Arial" w:cs="Times New Roman"/>
      <w:sz w:val="24"/>
      <w:szCs w:val="24"/>
    </w:rPr>
  </w:style>
  <w:style w:type="paragraph" w:styleId="Footer">
    <w:name w:val="footer"/>
    <w:basedOn w:val="Normal"/>
    <w:link w:val="FooterChar"/>
    <w:uiPriority w:val="99"/>
    <w:rsid w:val="004D32EB"/>
    <w:pPr>
      <w:tabs>
        <w:tab w:val="center" w:pos="4320"/>
        <w:tab w:val="right" w:pos="8640"/>
      </w:tabs>
    </w:pPr>
  </w:style>
  <w:style w:type="character" w:customStyle="1" w:styleId="FooterChar">
    <w:name w:val="Footer Char"/>
    <w:link w:val="Footer"/>
    <w:uiPriority w:val="99"/>
    <w:locked/>
    <w:rsid w:val="0087597B"/>
    <w:rPr>
      <w:rFonts w:ascii="Arial" w:hAnsi="Arial" w:cs="Times New Roman"/>
      <w:sz w:val="24"/>
      <w:szCs w:val="24"/>
    </w:rPr>
  </w:style>
  <w:style w:type="table" w:styleId="TableGrid">
    <w:name w:val="Table Grid"/>
    <w:basedOn w:val="TableNormal"/>
    <w:uiPriority w:val="99"/>
    <w:rsid w:val="008B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36DB4"/>
    <w:pPr>
      <w:ind w:left="720"/>
      <w:contextualSpacing/>
    </w:pPr>
  </w:style>
  <w:style w:type="paragraph" w:styleId="BodyText">
    <w:name w:val="Body Text"/>
    <w:basedOn w:val="Normal"/>
    <w:link w:val="BodyTextChar"/>
    <w:uiPriority w:val="99"/>
    <w:rsid w:val="00136DB4"/>
    <w:pPr>
      <w:spacing w:after="240" w:line="240" w:lineRule="atLeast"/>
      <w:ind w:left="1080"/>
      <w:jc w:val="both"/>
    </w:pPr>
    <w:rPr>
      <w:rFonts w:eastAsia="MS Mincho" w:cs="Arial"/>
      <w:color w:val="000000"/>
      <w:spacing w:val="-5"/>
      <w:szCs w:val="20"/>
    </w:rPr>
  </w:style>
  <w:style w:type="character" w:customStyle="1" w:styleId="BodyTextChar">
    <w:name w:val="Body Text Char"/>
    <w:link w:val="BodyText"/>
    <w:uiPriority w:val="99"/>
    <w:locked/>
    <w:rsid w:val="00136DB4"/>
    <w:rPr>
      <w:rFonts w:ascii="Arial" w:eastAsia="MS Mincho" w:hAnsi="Arial" w:cs="Arial"/>
      <w:color w:val="000000"/>
      <w:spacing w:val="-5"/>
    </w:rPr>
  </w:style>
  <w:style w:type="character" w:styleId="CommentReference">
    <w:name w:val="annotation reference"/>
    <w:uiPriority w:val="99"/>
    <w:rsid w:val="007609C8"/>
    <w:rPr>
      <w:rFonts w:cs="Times New Roman"/>
      <w:sz w:val="16"/>
      <w:szCs w:val="16"/>
    </w:rPr>
  </w:style>
  <w:style w:type="paragraph" w:styleId="CommentText">
    <w:name w:val="annotation text"/>
    <w:basedOn w:val="Normal"/>
    <w:link w:val="CommentTextChar"/>
    <w:uiPriority w:val="99"/>
    <w:rsid w:val="007609C8"/>
    <w:rPr>
      <w:szCs w:val="20"/>
    </w:rPr>
  </w:style>
  <w:style w:type="character" w:customStyle="1" w:styleId="CommentTextChar">
    <w:name w:val="Comment Text Char"/>
    <w:link w:val="CommentText"/>
    <w:uiPriority w:val="99"/>
    <w:locked/>
    <w:rsid w:val="007609C8"/>
    <w:rPr>
      <w:rFonts w:ascii="Arial" w:hAnsi="Arial" w:cs="Times New Roman"/>
    </w:rPr>
  </w:style>
  <w:style w:type="paragraph" w:styleId="CommentSubject">
    <w:name w:val="annotation subject"/>
    <w:basedOn w:val="CommentText"/>
    <w:next w:val="CommentText"/>
    <w:link w:val="CommentSubjectChar"/>
    <w:uiPriority w:val="99"/>
    <w:rsid w:val="007609C8"/>
    <w:rPr>
      <w:b/>
      <w:bCs/>
    </w:rPr>
  </w:style>
  <w:style w:type="character" w:customStyle="1" w:styleId="CommentSubjectChar">
    <w:name w:val="Comment Subject Char"/>
    <w:link w:val="CommentSubject"/>
    <w:uiPriority w:val="99"/>
    <w:locked/>
    <w:rsid w:val="007609C8"/>
    <w:rPr>
      <w:rFonts w:ascii="Arial" w:hAnsi="Arial" w:cs="Times New Roman"/>
      <w:b/>
      <w:bCs/>
    </w:rPr>
  </w:style>
  <w:style w:type="paragraph" w:styleId="BalloonText">
    <w:name w:val="Balloon Text"/>
    <w:basedOn w:val="Normal"/>
    <w:link w:val="BalloonTextChar"/>
    <w:uiPriority w:val="99"/>
    <w:rsid w:val="007609C8"/>
    <w:rPr>
      <w:rFonts w:ascii="Tahoma" w:hAnsi="Tahoma" w:cs="Tahoma"/>
      <w:sz w:val="16"/>
      <w:szCs w:val="16"/>
    </w:rPr>
  </w:style>
  <w:style w:type="character" w:customStyle="1" w:styleId="BalloonTextChar">
    <w:name w:val="Balloon Text Char"/>
    <w:link w:val="BalloonText"/>
    <w:uiPriority w:val="99"/>
    <w:locked/>
    <w:rsid w:val="007609C8"/>
    <w:rPr>
      <w:rFonts w:ascii="Tahoma" w:hAnsi="Tahoma" w:cs="Tahoma"/>
      <w:sz w:val="16"/>
      <w:szCs w:val="16"/>
    </w:rPr>
  </w:style>
  <w:style w:type="paragraph" w:styleId="BodyText2">
    <w:name w:val="Body Text 2"/>
    <w:basedOn w:val="Normal"/>
    <w:link w:val="BodyText2Char"/>
    <w:uiPriority w:val="99"/>
    <w:semiHidden/>
    <w:rsid w:val="00F55D08"/>
    <w:pPr>
      <w:spacing w:after="120" w:line="480" w:lineRule="auto"/>
    </w:pPr>
  </w:style>
  <w:style w:type="character" w:customStyle="1" w:styleId="BodyText2Char">
    <w:name w:val="Body Text 2 Char"/>
    <w:link w:val="BodyText2"/>
    <w:uiPriority w:val="99"/>
    <w:semiHidden/>
    <w:locked/>
    <w:rsid w:val="00F55D08"/>
    <w:rPr>
      <w:rFonts w:ascii="Arial" w:hAnsi="Arial" w:cs="Times New Roman"/>
      <w:sz w:val="24"/>
      <w:szCs w:val="24"/>
    </w:rPr>
  </w:style>
  <w:style w:type="paragraph" w:styleId="ListBullet">
    <w:name w:val="List Bullet"/>
    <w:basedOn w:val="List"/>
    <w:autoRedefine/>
    <w:uiPriority w:val="99"/>
    <w:rsid w:val="00F55D08"/>
    <w:pPr>
      <w:numPr>
        <w:numId w:val="12"/>
      </w:numPr>
      <w:spacing w:after="220" w:line="220" w:lineRule="atLeast"/>
      <w:ind w:left="720" w:right="720"/>
      <w:contextualSpacing w:val="0"/>
    </w:pPr>
    <w:rPr>
      <w:rFonts w:ascii="Times New Roman" w:eastAsia="SimSun" w:hAnsi="Times New Roman"/>
      <w:szCs w:val="20"/>
    </w:rPr>
  </w:style>
  <w:style w:type="paragraph" w:styleId="List">
    <w:name w:val="List"/>
    <w:basedOn w:val="Normal"/>
    <w:uiPriority w:val="99"/>
    <w:semiHidden/>
    <w:rsid w:val="00F55D08"/>
    <w:pPr>
      <w:ind w:left="360" w:hanging="360"/>
      <w:contextualSpacing/>
    </w:pPr>
  </w:style>
  <w:style w:type="character" w:styleId="Hyperlink">
    <w:name w:val="Hyperlink"/>
    <w:uiPriority w:val="99"/>
    <w:unhideWhenUsed/>
    <w:rsid w:val="00326BEC"/>
    <w:rPr>
      <w:color w:val="0000FF"/>
      <w:u w:val="single"/>
    </w:rPr>
  </w:style>
  <w:style w:type="paragraph" w:styleId="TOCHeading">
    <w:name w:val="TOC Heading"/>
    <w:basedOn w:val="Heading1"/>
    <w:next w:val="Normal"/>
    <w:uiPriority w:val="39"/>
    <w:qFormat/>
    <w:rsid w:val="00E05C9E"/>
    <w:pPr>
      <w:keepLines/>
      <w:spacing w:before="480" w:after="0" w:line="276" w:lineRule="auto"/>
      <w:outlineLvl w:val="9"/>
    </w:pPr>
    <w:rPr>
      <w:rFonts w:cs="Times New Roman"/>
      <w:color w:val="365F91"/>
      <w:kern w:val="0"/>
      <w:sz w:val="28"/>
      <w:szCs w:val="28"/>
    </w:rPr>
  </w:style>
  <w:style w:type="paragraph" w:styleId="TOC1">
    <w:name w:val="toc 1"/>
    <w:basedOn w:val="Normal"/>
    <w:next w:val="Normal"/>
    <w:autoRedefine/>
    <w:uiPriority w:val="39"/>
    <w:locked/>
    <w:rsid w:val="00EC2106"/>
    <w:pPr>
      <w:tabs>
        <w:tab w:val="right" w:leader="dot" w:pos="10196"/>
      </w:tabs>
      <w:spacing w:after="100"/>
    </w:pPr>
    <w:rPr>
      <w:rFonts w:cs="Arial"/>
      <w:b/>
      <w:noProof/>
      <w:sz w:val="22"/>
    </w:rPr>
  </w:style>
  <w:style w:type="paragraph" w:styleId="TOC2">
    <w:name w:val="toc 2"/>
    <w:basedOn w:val="Normal"/>
    <w:next w:val="Normal"/>
    <w:autoRedefine/>
    <w:uiPriority w:val="39"/>
    <w:locked/>
    <w:rsid w:val="00684B40"/>
    <w:pPr>
      <w:tabs>
        <w:tab w:val="right" w:leader="dot" w:pos="10196"/>
      </w:tabs>
      <w:spacing w:after="100"/>
      <w:ind w:left="200"/>
    </w:pPr>
    <w:rPr>
      <w:noProof/>
      <w:sz w:val="24"/>
    </w:rPr>
  </w:style>
  <w:style w:type="paragraph" w:styleId="TOC3">
    <w:name w:val="toc 3"/>
    <w:basedOn w:val="Normal"/>
    <w:next w:val="Normal"/>
    <w:autoRedefine/>
    <w:uiPriority w:val="39"/>
    <w:locked/>
    <w:rsid w:val="00E05C9E"/>
    <w:pPr>
      <w:spacing w:after="100"/>
      <w:ind w:left="400"/>
    </w:pPr>
  </w:style>
  <w:style w:type="character" w:styleId="FollowedHyperlink">
    <w:name w:val="FollowedHyperlink"/>
    <w:uiPriority w:val="99"/>
    <w:semiHidden/>
    <w:unhideWhenUsed/>
    <w:rsid w:val="00C74DF6"/>
    <w:rPr>
      <w:color w:val="800080"/>
      <w:u w:val="single"/>
    </w:rPr>
  </w:style>
  <w:style w:type="paragraph" w:styleId="IntenseQuote">
    <w:name w:val="Intense Quote"/>
    <w:basedOn w:val="Normal"/>
    <w:next w:val="Normal"/>
    <w:link w:val="IntenseQuoteChar"/>
    <w:uiPriority w:val="30"/>
    <w:qFormat/>
    <w:rsid w:val="00151195"/>
    <w:pPr>
      <w:pBdr>
        <w:top w:val="single" w:sz="4" w:space="10" w:color="5B9BD5"/>
        <w:bottom w:val="single" w:sz="4" w:space="10" w:color="5B9BD5"/>
      </w:pBdr>
      <w:spacing w:before="360" w:after="360"/>
      <w:ind w:left="864" w:right="864"/>
      <w:jc w:val="center"/>
    </w:pPr>
    <w:rPr>
      <w:i/>
      <w:iCs/>
      <w:color w:val="5B9BD5"/>
      <w:sz w:val="24"/>
      <w:szCs w:val="42"/>
    </w:rPr>
  </w:style>
  <w:style w:type="character" w:customStyle="1" w:styleId="IntenseQuoteChar">
    <w:name w:val="Intense Quote Char"/>
    <w:link w:val="IntenseQuote"/>
    <w:uiPriority w:val="30"/>
    <w:rsid w:val="00151195"/>
    <w:rPr>
      <w:rFonts w:ascii="Arial" w:hAnsi="Arial"/>
      <w:i/>
      <w:iCs/>
      <w:color w:val="5B9BD5"/>
      <w:sz w:val="24"/>
      <w:szCs w:val="42"/>
      <w:lang w:val="en-US" w:eastAsia="en-US"/>
    </w:rPr>
  </w:style>
  <w:style w:type="character" w:styleId="SubtleReference">
    <w:name w:val="Subtle Reference"/>
    <w:uiPriority w:val="31"/>
    <w:qFormat/>
    <w:rsid w:val="00151195"/>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hyperlink" Target="http://www.infotech.com/research/step-by-step-sop-templat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nfotech.com/research/dont-run-without-runbooks" TargetMode="Externa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yperlink" Target="http://www.infotech.com/research/how-to-implement-sop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nfotech.com/research/how-to-write-an-sop" TargetMode="External"/><Relationship Id="rId20" Type="http://schemas.openxmlformats.org/officeDocument/2006/relationships/hyperlink" Target="http://www.infotech.com/research/flowchart-sop-templa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infotech.com/research/sop-101-standard-operating-procedures" TargetMode="External"/><Relationship Id="rId23" Type="http://schemas.openxmlformats.org/officeDocument/2006/relationships/hyperlink" Target="http://www.infotech.com/research/how-to-start-building-runbooks" TargetMode="External"/><Relationship Id="rId10" Type="http://schemas.openxmlformats.org/officeDocument/2006/relationships/header" Target="header1.xml"/><Relationship Id="rId19" Type="http://schemas.openxmlformats.org/officeDocument/2006/relationships/hyperlink" Target="http://www.infotech.com/research/hierarchical-sop-templ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www.infotech.com/research/free-it-staff-time-implement-runbook-auto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duction_x0020_Status xmlns="fe8ebb2c-b9a9-418d-8ef2-bb1ef8e71083">In Research</Production_x0020_Status>
    <Comments xmlns="fe8ebb2c-b9a9-418d-8ef2-bb1ef8e71083" xsi:nil="true"/>
    <Document_x0020_Status xmlns="fe8ebb2c-b9a9-418d-8ef2-bb1ef8e71083">For Review</Docum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300F9D2313C43948FEDBFA6A12F64" ma:contentTypeVersion="4" ma:contentTypeDescription="Create a new document." ma:contentTypeScope="" ma:versionID="d38f25b3323ad20d4e4a07299e312005">
  <xsd:schema xmlns:xsd="http://www.w3.org/2001/XMLSchema" xmlns:p="http://schemas.microsoft.com/office/2006/metadata/properties" xmlns:ns2="fe8ebb2c-b9a9-418d-8ef2-bb1ef8e71083" targetNamespace="http://schemas.microsoft.com/office/2006/metadata/properties" ma:root="true" ma:fieldsID="c686c56c450986c2befa9269031718be" ns2:_="">
    <xsd:import namespace="fe8ebb2c-b9a9-418d-8ef2-bb1ef8e71083"/>
    <xsd:element name="properties">
      <xsd:complexType>
        <xsd:sequence>
          <xsd:element name="documentManagement">
            <xsd:complexType>
              <xsd:all>
                <xsd:element ref="ns2:Document_x0020_Status"/>
                <xsd:element ref="ns2:Comments" minOccurs="0"/>
                <xsd:element ref="ns2:Production_x0020_Status"/>
              </xsd:all>
            </xsd:complexType>
          </xsd:element>
        </xsd:sequence>
      </xsd:complexType>
    </xsd:element>
  </xsd:schema>
  <xsd:schema xmlns:xsd="http://www.w3.org/2001/XMLSchema" xmlns:dms="http://schemas.microsoft.com/office/2006/documentManagement/types" targetNamespace="fe8ebb2c-b9a9-418d-8ef2-bb1ef8e71083" elementFormDefault="qualified">
    <xsd:import namespace="http://schemas.microsoft.com/office/2006/documentManagement/types"/>
    <xsd:element name="Document_x0020_Status" ma:index="2" ma:displayName="Document Status" ma:default="Draft" ma:description="Define the review status of this particular document." ma:format="Dropdown" ma:internalName="Document_x0020_Status">
      <xsd:simpleType>
        <xsd:restriction base="dms:Choice">
          <xsd:enumeration value="Draft"/>
          <xsd:enumeration value="For Review"/>
          <xsd:enumeration value="In Rewrite"/>
          <xsd:enumeration value="Complete"/>
        </xsd:restriction>
      </xsd:simpleType>
    </xsd:element>
    <xsd:element name="Comments" ma:index="3" nillable="true" ma:displayName="Comments" ma:description="If your document requires specific editing instructions (ie. Please read SD only), use this field to make them known." ma:internalName="Comments">
      <xsd:simpleType>
        <xsd:restriction base="dms:Note"/>
      </xsd:simpleType>
    </xsd:element>
    <xsd:element name="Production_x0020_Status" ma:index="4" ma:displayName="Production Status" ma:default="In Research" ma:description="Production status of document once Research has completed the document." ma:format="Dropdown" ma:internalName="Production_x0020_Status">
      <xsd:simpleType>
        <xsd:restriction base="dms:Choice">
          <xsd:enumeration value="In Research"/>
          <xsd:enumeration value="Editing Required"/>
          <xsd:enumeration value="Awaiting Publication"/>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820BEAD-E554-4237-B4E7-A5A57721598D}">
  <ds:schemaRefs>
    <ds:schemaRef ds:uri="http://schemas.microsoft.com/office/2006/metadata/properties"/>
    <ds:schemaRef ds:uri="http://schemas.microsoft.com/office/infopath/2007/PartnerControls"/>
    <ds:schemaRef ds:uri="fe8ebb2c-b9a9-418d-8ef2-bb1ef8e71083"/>
  </ds:schemaRefs>
</ds:datastoreItem>
</file>

<file path=customXml/itemProps2.xml><?xml version="1.0" encoding="utf-8"?>
<ds:datastoreItem xmlns:ds="http://schemas.openxmlformats.org/officeDocument/2006/customXml" ds:itemID="{8FD52295-8344-44EC-991B-FA1A5B736D0D}">
  <ds:schemaRefs>
    <ds:schemaRef ds:uri="http://schemas.microsoft.com/sharepoint/v3/contenttype/forms"/>
  </ds:schemaRefs>
</ds:datastoreItem>
</file>

<file path=customXml/itemProps3.xml><?xml version="1.0" encoding="utf-8"?>
<ds:datastoreItem xmlns:ds="http://schemas.openxmlformats.org/officeDocument/2006/customXml" ds:itemID="{7C43D048-2CD3-4FF5-94FD-DC1126DC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ebb2c-b9a9-418d-8ef2-bb1ef8e7108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6297</Words>
  <Characters>35896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DR Plan Template</vt:lpstr>
    </vt:vector>
  </TitlesOfParts>
  <Company>Info-Tech Research Group</Company>
  <LinksUpToDate>false</LinksUpToDate>
  <CharactersWithSpaces>42109</CharactersWithSpaces>
  <SharedDoc>false</SharedDoc>
  <HLinks>
    <vt:vector size="252" baseType="variant">
      <vt:variant>
        <vt:i4>2424929</vt:i4>
      </vt:variant>
      <vt:variant>
        <vt:i4>228</vt:i4>
      </vt:variant>
      <vt:variant>
        <vt:i4>0</vt:i4>
      </vt:variant>
      <vt:variant>
        <vt:i4>5</vt:i4>
      </vt:variant>
      <vt:variant>
        <vt:lpwstr>http://www.infotech.com/research/how-to-start-building-runbooks</vt:lpwstr>
      </vt:variant>
      <vt:variant>
        <vt:lpwstr/>
      </vt:variant>
      <vt:variant>
        <vt:i4>5963784</vt:i4>
      </vt:variant>
      <vt:variant>
        <vt:i4>225</vt:i4>
      </vt:variant>
      <vt:variant>
        <vt:i4>0</vt:i4>
      </vt:variant>
      <vt:variant>
        <vt:i4>5</vt:i4>
      </vt:variant>
      <vt:variant>
        <vt:lpwstr>http://www.infotech.com/research/free-it-staff-time-implement-runbook-automation</vt:lpwstr>
      </vt:variant>
      <vt:variant>
        <vt:lpwstr/>
      </vt:variant>
      <vt:variant>
        <vt:i4>6946937</vt:i4>
      </vt:variant>
      <vt:variant>
        <vt:i4>222</vt:i4>
      </vt:variant>
      <vt:variant>
        <vt:i4>0</vt:i4>
      </vt:variant>
      <vt:variant>
        <vt:i4>5</vt:i4>
      </vt:variant>
      <vt:variant>
        <vt:lpwstr>http://www.infotech.com/research/dont-run-without-runbooks</vt:lpwstr>
      </vt:variant>
      <vt:variant>
        <vt:lpwstr/>
      </vt:variant>
      <vt:variant>
        <vt:i4>3801188</vt:i4>
      </vt:variant>
      <vt:variant>
        <vt:i4>219</vt:i4>
      </vt:variant>
      <vt:variant>
        <vt:i4>0</vt:i4>
      </vt:variant>
      <vt:variant>
        <vt:i4>5</vt:i4>
      </vt:variant>
      <vt:variant>
        <vt:lpwstr>http://www.infotech.com/research/flowchart-sop-template</vt:lpwstr>
      </vt:variant>
      <vt:variant>
        <vt:lpwstr/>
      </vt:variant>
      <vt:variant>
        <vt:i4>4063346</vt:i4>
      </vt:variant>
      <vt:variant>
        <vt:i4>216</vt:i4>
      </vt:variant>
      <vt:variant>
        <vt:i4>0</vt:i4>
      </vt:variant>
      <vt:variant>
        <vt:i4>5</vt:i4>
      </vt:variant>
      <vt:variant>
        <vt:lpwstr>http://www.infotech.com/research/hierarchical-sop-template</vt:lpwstr>
      </vt:variant>
      <vt:variant>
        <vt:lpwstr/>
      </vt:variant>
      <vt:variant>
        <vt:i4>7143475</vt:i4>
      </vt:variant>
      <vt:variant>
        <vt:i4>213</vt:i4>
      </vt:variant>
      <vt:variant>
        <vt:i4>0</vt:i4>
      </vt:variant>
      <vt:variant>
        <vt:i4>5</vt:i4>
      </vt:variant>
      <vt:variant>
        <vt:lpwstr>http://www.infotech.com/research/step-by-step-sop-template</vt:lpwstr>
      </vt:variant>
      <vt:variant>
        <vt:lpwstr/>
      </vt:variant>
      <vt:variant>
        <vt:i4>3276861</vt:i4>
      </vt:variant>
      <vt:variant>
        <vt:i4>210</vt:i4>
      </vt:variant>
      <vt:variant>
        <vt:i4>0</vt:i4>
      </vt:variant>
      <vt:variant>
        <vt:i4>5</vt:i4>
      </vt:variant>
      <vt:variant>
        <vt:lpwstr>http://www.infotech.com/research/how-to-implement-sops</vt:lpwstr>
      </vt:variant>
      <vt:variant>
        <vt:lpwstr/>
      </vt:variant>
      <vt:variant>
        <vt:i4>4653067</vt:i4>
      </vt:variant>
      <vt:variant>
        <vt:i4>207</vt:i4>
      </vt:variant>
      <vt:variant>
        <vt:i4>0</vt:i4>
      </vt:variant>
      <vt:variant>
        <vt:i4>5</vt:i4>
      </vt:variant>
      <vt:variant>
        <vt:lpwstr>http://www.infotech.com/research/how-to-write-an-sop</vt:lpwstr>
      </vt:variant>
      <vt:variant>
        <vt:lpwstr/>
      </vt:variant>
      <vt:variant>
        <vt:i4>2883633</vt:i4>
      </vt:variant>
      <vt:variant>
        <vt:i4>204</vt:i4>
      </vt:variant>
      <vt:variant>
        <vt:i4>0</vt:i4>
      </vt:variant>
      <vt:variant>
        <vt:i4>5</vt:i4>
      </vt:variant>
      <vt:variant>
        <vt:lpwstr>http://www.infotech.com/research/sop-101-standard-operating-procedures</vt:lpwstr>
      </vt:variant>
      <vt:variant>
        <vt:lpwstr/>
      </vt:variant>
      <vt:variant>
        <vt:i4>1507387</vt:i4>
      </vt:variant>
      <vt:variant>
        <vt:i4>194</vt:i4>
      </vt:variant>
      <vt:variant>
        <vt:i4>0</vt:i4>
      </vt:variant>
      <vt:variant>
        <vt:i4>5</vt:i4>
      </vt:variant>
      <vt:variant>
        <vt:lpwstr/>
      </vt:variant>
      <vt:variant>
        <vt:lpwstr>_Toc428521567</vt:lpwstr>
      </vt:variant>
      <vt:variant>
        <vt:i4>1507387</vt:i4>
      </vt:variant>
      <vt:variant>
        <vt:i4>188</vt:i4>
      </vt:variant>
      <vt:variant>
        <vt:i4>0</vt:i4>
      </vt:variant>
      <vt:variant>
        <vt:i4>5</vt:i4>
      </vt:variant>
      <vt:variant>
        <vt:lpwstr/>
      </vt:variant>
      <vt:variant>
        <vt:lpwstr>_Toc428521566</vt:lpwstr>
      </vt:variant>
      <vt:variant>
        <vt:i4>1507387</vt:i4>
      </vt:variant>
      <vt:variant>
        <vt:i4>182</vt:i4>
      </vt:variant>
      <vt:variant>
        <vt:i4>0</vt:i4>
      </vt:variant>
      <vt:variant>
        <vt:i4>5</vt:i4>
      </vt:variant>
      <vt:variant>
        <vt:lpwstr/>
      </vt:variant>
      <vt:variant>
        <vt:lpwstr>_Toc428521565</vt:lpwstr>
      </vt:variant>
      <vt:variant>
        <vt:i4>1507387</vt:i4>
      </vt:variant>
      <vt:variant>
        <vt:i4>176</vt:i4>
      </vt:variant>
      <vt:variant>
        <vt:i4>0</vt:i4>
      </vt:variant>
      <vt:variant>
        <vt:i4>5</vt:i4>
      </vt:variant>
      <vt:variant>
        <vt:lpwstr/>
      </vt:variant>
      <vt:variant>
        <vt:lpwstr>_Toc428521564</vt:lpwstr>
      </vt:variant>
      <vt:variant>
        <vt:i4>1507387</vt:i4>
      </vt:variant>
      <vt:variant>
        <vt:i4>170</vt:i4>
      </vt:variant>
      <vt:variant>
        <vt:i4>0</vt:i4>
      </vt:variant>
      <vt:variant>
        <vt:i4>5</vt:i4>
      </vt:variant>
      <vt:variant>
        <vt:lpwstr/>
      </vt:variant>
      <vt:variant>
        <vt:lpwstr>_Toc428521563</vt:lpwstr>
      </vt:variant>
      <vt:variant>
        <vt:i4>1507387</vt:i4>
      </vt:variant>
      <vt:variant>
        <vt:i4>164</vt:i4>
      </vt:variant>
      <vt:variant>
        <vt:i4>0</vt:i4>
      </vt:variant>
      <vt:variant>
        <vt:i4>5</vt:i4>
      </vt:variant>
      <vt:variant>
        <vt:lpwstr/>
      </vt:variant>
      <vt:variant>
        <vt:lpwstr>_Toc428521562</vt:lpwstr>
      </vt:variant>
      <vt:variant>
        <vt:i4>1507387</vt:i4>
      </vt:variant>
      <vt:variant>
        <vt:i4>158</vt:i4>
      </vt:variant>
      <vt:variant>
        <vt:i4>0</vt:i4>
      </vt:variant>
      <vt:variant>
        <vt:i4>5</vt:i4>
      </vt:variant>
      <vt:variant>
        <vt:lpwstr/>
      </vt:variant>
      <vt:variant>
        <vt:lpwstr>_Toc428521561</vt:lpwstr>
      </vt:variant>
      <vt:variant>
        <vt:i4>1507387</vt:i4>
      </vt:variant>
      <vt:variant>
        <vt:i4>152</vt:i4>
      </vt:variant>
      <vt:variant>
        <vt:i4>0</vt:i4>
      </vt:variant>
      <vt:variant>
        <vt:i4>5</vt:i4>
      </vt:variant>
      <vt:variant>
        <vt:lpwstr/>
      </vt:variant>
      <vt:variant>
        <vt:lpwstr>_Toc428521560</vt:lpwstr>
      </vt:variant>
      <vt:variant>
        <vt:i4>1310779</vt:i4>
      </vt:variant>
      <vt:variant>
        <vt:i4>146</vt:i4>
      </vt:variant>
      <vt:variant>
        <vt:i4>0</vt:i4>
      </vt:variant>
      <vt:variant>
        <vt:i4>5</vt:i4>
      </vt:variant>
      <vt:variant>
        <vt:lpwstr/>
      </vt:variant>
      <vt:variant>
        <vt:lpwstr>_Toc428521559</vt:lpwstr>
      </vt:variant>
      <vt:variant>
        <vt:i4>1310779</vt:i4>
      </vt:variant>
      <vt:variant>
        <vt:i4>140</vt:i4>
      </vt:variant>
      <vt:variant>
        <vt:i4>0</vt:i4>
      </vt:variant>
      <vt:variant>
        <vt:i4>5</vt:i4>
      </vt:variant>
      <vt:variant>
        <vt:lpwstr/>
      </vt:variant>
      <vt:variant>
        <vt:lpwstr>_Toc428521558</vt:lpwstr>
      </vt:variant>
      <vt:variant>
        <vt:i4>1310779</vt:i4>
      </vt:variant>
      <vt:variant>
        <vt:i4>134</vt:i4>
      </vt:variant>
      <vt:variant>
        <vt:i4>0</vt:i4>
      </vt:variant>
      <vt:variant>
        <vt:i4>5</vt:i4>
      </vt:variant>
      <vt:variant>
        <vt:lpwstr/>
      </vt:variant>
      <vt:variant>
        <vt:lpwstr>_Toc428521557</vt:lpwstr>
      </vt:variant>
      <vt:variant>
        <vt:i4>1310779</vt:i4>
      </vt:variant>
      <vt:variant>
        <vt:i4>128</vt:i4>
      </vt:variant>
      <vt:variant>
        <vt:i4>0</vt:i4>
      </vt:variant>
      <vt:variant>
        <vt:i4>5</vt:i4>
      </vt:variant>
      <vt:variant>
        <vt:lpwstr/>
      </vt:variant>
      <vt:variant>
        <vt:lpwstr>_Toc428521556</vt:lpwstr>
      </vt:variant>
      <vt:variant>
        <vt:i4>1310779</vt:i4>
      </vt:variant>
      <vt:variant>
        <vt:i4>122</vt:i4>
      </vt:variant>
      <vt:variant>
        <vt:i4>0</vt:i4>
      </vt:variant>
      <vt:variant>
        <vt:i4>5</vt:i4>
      </vt:variant>
      <vt:variant>
        <vt:lpwstr/>
      </vt:variant>
      <vt:variant>
        <vt:lpwstr>_Toc428521555</vt:lpwstr>
      </vt:variant>
      <vt:variant>
        <vt:i4>1310779</vt:i4>
      </vt:variant>
      <vt:variant>
        <vt:i4>116</vt:i4>
      </vt:variant>
      <vt:variant>
        <vt:i4>0</vt:i4>
      </vt:variant>
      <vt:variant>
        <vt:i4>5</vt:i4>
      </vt:variant>
      <vt:variant>
        <vt:lpwstr/>
      </vt:variant>
      <vt:variant>
        <vt:lpwstr>_Toc428521554</vt:lpwstr>
      </vt:variant>
      <vt:variant>
        <vt:i4>1310779</vt:i4>
      </vt:variant>
      <vt:variant>
        <vt:i4>110</vt:i4>
      </vt:variant>
      <vt:variant>
        <vt:i4>0</vt:i4>
      </vt:variant>
      <vt:variant>
        <vt:i4>5</vt:i4>
      </vt:variant>
      <vt:variant>
        <vt:lpwstr/>
      </vt:variant>
      <vt:variant>
        <vt:lpwstr>_Toc428521553</vt:lpwstr>
      </vt:variant>
      <vt:variant>
        <vt:i4>1310779</vt:i4>
      </vt:variant>
      <vt:variant>
        <vt:i4>104</vt:i4>
      </vt:variant>
      <vt:variant>
        <vt:i4>0</vt:i4>
      </vt:variant>
      <vt:variant>
        <vt:i4>5</vt:i4>
      </vt:variant>
      <vt:variant>
        <vt:lpwstr/>
      </vt:variant>
      <vt:variant>
        <vt:lpwstr>_Toc428521552</vt:lpwstr>
      </vt:variant>
      <vt:variant>
        <vt:i4>1310779</vt:i4>
      </vt:variant>
      <vt:variant>
        <vt:i4>98</vt:i4>
      </vt:variant>
      <vt:variant>
        <vt:i4>0</vt:i4>
      </vt:variant>
      <vt:variant>
        <vt:i4>5</vt:i4>
      </vt:variant>
      <vt:variant>
        <vt:lpwstr/>
      </vt:variant>
      <vt:variant>
        <vt:lpwstr>_Toc428521551</vt:lpwstr>
      </vt:variant>
      <vt:variant>
        <vt:i4>1310779</vt:i4>
      </vt:variant>
      <vt:variant>
        <vt:i4>92</vt:i4>
      </vt:variant>
      <vt:variant>
        <vt:i4>0</vt:i4>
      </vt:variant>
      <vt:variant>
        <vt:i4>5</vt:i4>
      </vt:variant>
      <vt:variant>
        <vt:lpwstr/>
      </vt:variant>
      <vt:variant>
        <vt:lpwstr>_Toc428521550</vt:lpwstr>
      </vt:variant>
      <vt:variant>
        <vt:i4>1376315</vt:i4>
      </vt:variant>
      <vt:variant>
        <vt:i4>86</vt:i4>
      </vt:variant>
      <vt:variant>
        <vt:i4>0</vt:i4>
      </vt:variant>
      <vt:variant>
        <vt:i4>5</vt:i4>
      </vt:variant>
      <vt:variant>
        <vt:lpwstr/>
      </vt:variant>
      <vt:variant>
        <vt:lpwstr>_Toc428521549</vt:lpwstr>
      </vt:variant>
      <vt:variant>
        <vt:i4>1376315</vt:i4>
      </vt:variant>
      <vt:variant>
        <vt:i4>80</vt:i4>
      </vt:variant>
      <vt:variant>
        <vt:i4>0</vt:i4>
      </vt:variant>
      <vt:variant>
        <vt:i4>5</vt:i4>
      </vt:variant>
      <vt:variant>
        <vt:lpwstr/>
      </vt:variant>
      <vt:variant>
        <vt:lpwstr>_Toc428521548</vt:lpwstr>
      </vt:variant>
      <vt:variant>
        <vt:i4>1376315</vt:i4>
      </vt:variant>
      <vt:variant>
        <vt:i4>74</vt:i4>
      </vt:variant>
      <vt:variant>
        <vt:i4>0</vt:i4>
      </vt:variant>
      <vt:variant>
        <vt:i4>5</vt:i4>
      </vt:variant>
      <vt:variant>
        <vt:lpwstr/>
      </vt:variant>
      <vt:variant>
        <vt:lpwstr>_Toc428521547</vt:lpwstr>
      </vt:variant>
      <vt:variant>
        <vt:i4>1376315</vt:i4>
      </vt:variant>
      <vt:variant>
        <vt:i4>68</vt:i4>
      </vt:variant>
      <vt:variant>
        <vt:i4>0</vt:i4>
      </vt:variant>
      <vt:variant>
        <vt:i4>5</vt:i4>
      </vt:variant>
      <vt:variant>
        <vt:lpwstr/>
      </vt:variant>
      <vt:variant>
        <vt:lpwstr>_Toc428521546</vt:lpwstr>
      </vt:variant>
      <vt:variant>
        <vt:i4>1376315</vt:i4>
      </vt:variant>
      <vt:variant>
        <vt:i4>62</vt:i4>
      </vt:variant>
      <vt:variant>
        <vt:i4>0</vt:i4>
      </vt:variant>
      <vt:variant>
        <vt:i4>5</vt:i4>
      </vt:variant>
      <vt:variant>
        <vt:lpwstr/>
      </vt:variant>
      <vt:variant>
        <vt:lpwstr>_Toc428521545</vt:lpwstr>
      </vt:variant>
      <vt:variant>
        <vt:i4>1376315</vt:i4>
      </vt:variant>
      <vt:variant>
        <vt:i4>56</vt:i4>
      </vt:variant>
      <vt:variant>
        <vt:i4>0</vt:i4>
      </vt:variant>
      <vt:variant>
        <vt:i4>5</vt:i4>
      </vt:variant>
      <vt:variant>
        <vt:lpwstr/>
      </vt:variant>
      <vt:variant>
        <vt:lpwstr>_Toc428521544</vt:lpwstr>
      </vt:variant>
      <vt:variant>
        <vt:i4>1376315</vt:i4>
      </vt:variant>
      <vt:variant>
        <vt:i4>50</vt:i4>
      </vt:variant>
      <vt:variant>
        <vt:i4>0</vt:i4>
      </vt:variant>
      <vt:variant>
        <vt:i4>5</vt:i4>
      </vt:variant>
      <vt:variant>
        <vt:lpwstr/>
      </vt:variant>
      <vt:variant>
        <vt:lpwstr>_Toc428521543</vt:lpwstr>
      </vt:variant>
      <vt:variant>
        <vt:i4>1376315</vt:i4>
      </vt:variant>
      <vt:variant>
        <vt:i4>44</vt:i4>
      </vt:variant>
      <vt:variant>
        <vt:i4>0</vt:i4>
      </vt:variant>
      <vt:variant>
        <vt:i4>5</vt:i4>
      </vt:variant>
      <vt:variant>
        <vt:lpwstr/>
      </vt:variant>
      <vt:variant>
        <vt:lpwstr>_Toc428521542</vt:lpwstr>
      </vt:variant>
      <vt:variant>
        <vt:i4>1376315</vt:i4>
      </vt:variant>
      <vt:variant>
        <vt:i4>38</vt:i4>
      </vt:variant>
      <vt:variant>
        <vt:i4>0</vt:i4>
      </vt:variant>
      <vt:variant>
        <vt:i4>5</vt:i4>
      </vt:variant>
      <vt:variant>
        <vt:lpwstr/>
      </vt:variant>
      <vt:variant>
        <vt:lpwstr>_Toc428521541</vt:lpwstr>
      </vt:variant>
      <vt:variant>
        <vt:i4>1376315</vt:i4>
      </vt:variant>
      <vt:variant>
        <vt:i4>32</vt:i4>
      </vt:variant>
      <vt:variant>
        <vt:i4>0</vt:i4>
      </vt:variant>
      <vt:variant>
        <vt:i4>5</vt:i4>
      </vt:variant>
      <vt:variant>
        <vt:lpwstr/>
      </vt:variant>
      <vt:variant>
        <vt:lpwstr>_Toc428521540</vt:lpwstr>
      </vt:variant>
      <vt:variant>
        <vt:i4>1179707</vt:i4>
      </vt:variant>
      <vt:variant>
        <vt:i4>26</vt:i4>
      </vt:variant>
      <vt:variant>
        <vt:i4>0</vt:i4>
      </vt:variant>
      <vt:variant>
        <vt:i4>5</vt:i4>
      </vt:variant>
      <vt:variant>
        <vt:lpwstr/>
      </vt:variant>
      <vt:variant>
        <vt:lpwstr>_Toc428521539</vt:lpwstr>
      </vt:variant>
      <vt:variant>
        <vt:i4>1179707</vt:i4>
      </vt:variant>
      <vt:variant>
        <vt:i4>20</vt:i4>
      </vt:variant>
      <vt:variant>
        <vt:i4>0</vt:i4>
      </vt:variant>
      <vt:variant>
        <vt:i4>5</vt:i4>
      </vt:variant>
      <vt:variant>
        <vt:lpwstr/>
      </vt:variant>
      <vt:variant>
        <vt:lpwstr>_Toc428521538</vt:lpwstr>
      </vt:variant>
      <vt:variant>
        <vt:i4>1179707</vt:i4>
      </vt:variant>
      <vt:variant>
        <vt:i4>14</vt:i4>
      </vt:variant>
      <vt:variant>
        <vt:i4>0</vt:i4>
      </vt:variant>
      <vt:variant>
        <vt:i4>5</vt:i4>
      </vt:variant>
      <vt:variant>
        <vt:lpwstr/>
      </vt:variant>
      <vt:variant>
        <vt:lpwstr>_Toc428521537</vt:lpwstr>
      </vt:variant>
      <vt:variant>
        <vt:i4>1179707</vt:i4>
      </vt:variant>
      <vt:variant>
        <vt:i4>8</vt:i4>
      </vt:variant>
      <vt:variant>
        <vt:i4>0</vt:i4>
      </vt:variant>
      <vt:variant>
        <vt:i4>5</vt:i4>
      </vt:variant>
      <vt:variant>
        <vt:lpwstr/>
      </vt:variant>
      <vt:variant>
        <vt:lpwstr>_Toc428521536</vt:lpwstr>
      </vt:variant>
      <vt:variant>
        <vt:i4>1179707</vt:i4>
      </vt:variant>
      <vt:variant>
        <vt:i4>2</vt:i4>
      </vt:variant>
      <vt:variant>
        <vt:i4>0</vt:i4>
      </vt:variant>
      <vt:variant>
        <vt:i4>5</vt:i4>
      </vt:variant>
      <vt:variant>
        <vt:lpwstr/>
      </vt:variant>
      <vt:variant>
        <vt:lpwstr>_Toc428521535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Plan Template</dc:title>
  <dc:subject/>
  <dc:creator>GHachkowski@quartetservice.com</dc:creator>
  <cp:keywords/>
  <dc:description/>
  <cp:lastModifiedBy>Anthony Steinberg</cp:lastModifiedBy>
  <cp:revision>5</cp:revision>
  <cp:lastPrinted>2010-08-24T16:34:00Z</cp:lastPrinted>
  <dcterms:created xsi:type="dcterms:W3CDTF">2019-10-01T21:29:00Z</dcterms:created>
  <dcterms:modified xsi:type="dcterms:W3CDTF">2019-10-02T00:14:00Z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0x010100DD7300F9D2313C43948FEDBFA6A12F64</vt:lpwstr>
  </property>
  <property fmtid="{D5CDD505-2E9C-101B-9397-08002B2CF9AE}" pid="3" name="ContentType">
    <vt:lpwstr>Document</vt:lpwstr>
  </property>
</Properties>
</file>